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ED4FF9" w14:textId="054720D8" w:rsidR="00D2649B" w:rsidRDefault="005715A9" w:rsidP="00D46ADA">
      <w:pPr>
        <w:pStyle w:val="Title"/>
        <w:spacing w:after="0"/>
      </w:pPr>
      <w:r>
        <w:t xml:space="preserve">Montana Central Region </w:t>
      </w:r>
      <w:r w:rsidR="007404DA">
        <w:t xml:space="preserve">Hazard </w:t>
      </w:r>
      <w:r w:rsidR="00770E5D" w:rsidRPr="00770E5D">
        <w:t>Mitigation Plan</w:t>
      </w:r>
    </w:p>
    <w:p w14:paraId="6A21D068" w14:textId="50858ABA" w:rsidR="009938B0" w:rsidRDefault="007C043C" w:rsidP="00D46ADA">
      <w:pPr>
        <w:pStyle w:val="Title"/>
        <w:spacing w:after="0"/>
      </w:pPr>
      <w:r w:rsidRPr="007C043C">
        <w:t xml:space="preserve">Kick-Off </w:t>
      </w:r>
      <w:r w:rsidR="00813039">
        <w:t>Meeting</w:t>
      </w:r>
      <w:r w:rsidR="007F688C">
        <w:t xml:space="preserve"> </w:t>
      </w:r>
      <w:r w:rsidR="00090F17">
        <w:t>Summary</w:t>
      </w:r>
    </w:p>
    <w:p w14:paraId="2B31445A" w14:textId="72412DEC" w:rsidR="007C043C" w:rsidRDefault="005715A9" w:rsidP="00813039">
      <w:pPr>
        <w:pStyle w:val="Subtitle"/>
        <w:spacing w:after="0"/>
      </w:pPr>
      <w:r>
        <w:t>March</w:t>
      </w:r>
      <w:r w:rsidR="00B901B8">
        <w:t xml:space="preserve"> </w:t>
      </w:r>
      <w:r>
        <w:t>31</w:t>
      </w:r>
      <w:r w:rsidR="00770E5D">
        <w:t>, 202</w:t>
      </w:r>
      <w:r w:rsidR="00B901B8">
        <w:t>2</w:t>
      </w:r>
      <w:r w:rsidR="00AF0841">
        <w:t xml:space="preserve">, </w:t>
      </w:r>
      <w:r>
        <w:t>10:00-11:30 a</w:t>
      </w:r>
      <w:r w:rsidR="00AF0841" w:rsidRPr="00AF0841">
        <w:t>m MDT</w:t>
      </w:r>
    </w:p>
    <w:p w14:paraId="1727E5BB" w14:textId="4B29D09F" w:rsidR="00813039" w:rsidRPr="00813039" w:rsidRDefault="00813039" w:rsidP="00813039">
      <w:pPr>
        <w:jc w:val="center"/>
        <w:rPr>
          <w:rFonts w:ascii="Arial" w:hAnsi="Arial"/>
          <w:b/>
        </w:rPr>
      </w:pPr>
      <w:r w:rsidRPr="00813039">
        <w:rPr>
          <w:rFonts w:ascii="Arial" w:hAnsi="Arial"/>
          <w:b/>
        </w:rPr>
        <w:t xml:space="preserve">Virtual Webinar via </w:t>
      </w:r>
      <w:r w:rsidR="00437B64">
        <w:rPr>
          <w:rFonts w:ascii="Arial" w:hAnsi="Arial"/>
          <w:b/>
        </w:rPr>
        <w:t>Zoom</w:t>
      </w:r>
    </w:p>
    <w:p w14:paraId="637A4A19" w14:textId="77777777" w:rsidR="007C043C" w:rsidRDefault="007C043C" w:rsidP="007C043C">
      <w:pPr>
        <w:pStyle w:val="Heading4"/>
      </w:pPr>
      <w:r>
        <w:t>Introductions and Opening Remarks</w:t>
      </w:r>
    </w:p>
    <w:p w14:paraId="657999DD" w14:textId="4CEBA43D" w:rsidR="00CB1494" w:rsidRPr="00D46ADA" w:rsidRDefault="005715A9" w:rsidP="00D46ADA">
      <w:pPr>
        <w:pStyle w:val="BodyText"/>
      </w:pPr>
      <w:r>
        <w:t>The State of Montan</w:t>
      </w:r>
      <w:r w:rsidR="000D6D2F">
        <w:t>a has recently undertaken an effort to create regional hazard mitigation plans covering the entire state, splitting the state into 3 separate regions each with its own hazard mitigation plan (HMP). The Central Region held a</w:t>
      </w:r>
      <w:r w:rsidR="0086169E">
        <w:t xml:space="preserve"> kickoff meeting for this planning process </w:t>
      </w:r>
      <w:r w:rsidR="000D6D2F">
        <w:t>on March 31</w:t>
      </w:r>
      <w:r w:rsidR="001B2601">
        <w:t>, 2022</w:t>
      </w:r>
      <w:r w:rsidR="0086169E">
        <w:t xml:space="preserve">, </w:t>
      </w:r>
      <w:r w:rsidR="009B5492">
        <w:t xml:space="preserve">facilitated by </w:t>
      </w:r>
      <w:r w:rsidR="009B5492" w:rsidRPr="00D46ADA">
        <w:t>Wood Environment &amp; Infrastructure Solutions, Inc. (Wood), the consulting firm hired</w:t>
      </w:r>
      <w:r w:rsidR="00DA54C9">
        <w:t xml:space="preserve"> by </w:t>
      </w:r>
      <w:r w:rsidR="000D6D2F">
        <w:t>Montana Disaster and Emergency Services</w:t>
      </w:r>
      <w:r w:rsidR="00EC577A">
        <w:t xml:space="preserve"> (DES)</w:t>
      </w:r>
      <w:r w:rsidR="000D6D2F">
        <w:t xml:space="preserve"> to </w:t>
      </w:r>
      <w:r w:rsidR="009B5492" w:rsidRPr="00D46ADA">
        <w:t>facilitate the planning process</w:t>
      </w:r>
      <w:r w:rsidR="009B5492">
        <w:t xml:space="preserve"> </w:t>
      </w:r>
      <w:r w:rsidR="009B5492" w:rsidRPr="00D46ADA">
        <w:t xml:space="preserve">and develop the </w:t>
      </w:r>
      <w:r w:rsidR="000D6D2F">
        <w:t>new HMP</w:t>
      </w:r>
      <w:r w:rsidR="009B5492">
        <w:t>.</w:t>
      </w:r>
      <w:r w:rsidR="00EC577A">
        <w:t xml:space="preserve"> The meeting was held virtually via Zoom.</w:t>
      </w:r>
      <w:r w:rsidR="00813039">
        <w:t xml:space="preserve"> A total of </w:t>
      </w:r>
      <w:r w:rsidR="00EC577A">
        <w:t>99</w:t>
      </w:r>
      <w:r w:rsidR="00813039" w:rsidRPr="00F32CB7">
        <w:t xml:space="preserve"> </w:t>
      </w:r>
      <w:r w:rsidR="007404DA" w:rsidRPr="00F32CB7">
        <w:t>people</w:t>
      </w:r>
      <w:r w:rsidR="007404DA">
        <w:t xml:space="preserve"> </w:t>
      </w:r>
      <w:r w:rsidR="00593626">
        <w:t>attended</w:t>
      </w:r>
      <w:r w:rsidR="00EC577A">
        <w:t xml:space="preserve"> the webinar</w:t>
      </w:r>
      <w:r w:rsidR="00593626">
        <w:t xml:space="preserve">, primarily representing </w:t>
      </w:r>
      <w:r w:rsidR="00813039">
        <w:t>county</w:t>
      </w:r>
      <w:r w:rsidR="008B4651">
        <w:t>, tribal</w:t>
      </w:r>
      <w:r w:rsidR="00CB2412">
        <w:t xml:space="preserve"> and municipal</w:t>
      </w:r>
      <w:r w:rsidR="00813039">
        <w:t xml:space="preserve"> </w:t>
      </w:r>
      <w:r w:rsidR="00593626">
        <w:t>government</w:t>
      </w:r>
      <w:r w:rsidR="00923B4C">
        <w:t>s</w:t>
      </w:r>
      <w:r w:rsidR="00593626">
        <w:t xml:space="preserve"> a</w:t>
      </w:r>
      <w:r w:rsidR="00CB2412">
        <w:t>s well as</w:t>
      </w:r>
      <w:r w:rsidR="00593626">
        <w:t xml:space="preserve"> various stakeholders</w:t>
      </w:r>
      <w:r w:rsidR="00F32CB7">
        <w:t xml:space="preserve"> including representatives from </w:t>
      </w:r>
      <w:r w:rsidR="00EC577A">
        <w:t>Montana DES and the Wood consultant team</w:t>
      </w:r>
      <w:r w:rsidR="00CB2412">
        <w:t>.</w:t>
      </w:r>
      <w:r w:rsidR="001B2601">
        <w:t xml:space="preserve"> </w:t>
      </w:r>
      <w:r w:rsidR="003C6D79">
        <w:t xml:space="preserve">Following introductory remarks by State Hazard Mitigation Officer Sara Hartley, </w:t>
      </w:r>
      <w:r w:rsidR="00CB2412">
        <w:t xml:space="preserve">Jeff Brislawn, Project Manager, (Wood) </w:t>
      </w:r>
      <w:r w:rsidR="007404DA" w:rsidRPr="00593626">
        <w:t>began the meeting</w:t>
      </w:r>
      <w:r w:rsidR="00CB2412">
        <w:t xml:space="preserve"> by going over the meeting agenda. </w:t>
      </w:r>
    </w:p>
    <w:p w14:paraId="0510AC00" w14:textId="3B86E1D6" w:rsidR="007F3A18" w:rsidRDefault="00B20C7C" w:rsidP="00D46ADA">
      <w:pPr>
        <w:pStyle w:val="BodyText"/>
      </w:pPr>
      <w:r>
        <w:t>T</w:t>
      </w:r>
      <w:r w:rsidR="00A546BB">
        <w:t>he key discussion</w:t>
      </w:r>
      <w:r w:rsidR="00F016E0">
        <w:t xml:space="preserve"> </w:t>
      </w:r>
      <w:r w:rsidR="00A546BB">
        <w:t>i</w:t>
      </w:r>
      <w:r w:rsidR="00F016E0">
        <w:t xml:space="preserve">s summarized </w:t>
      </w:r>
      <w:r w:rsidR="00ED1BD4">
        <w:t>below</w:t>
      </w:r>
      <w:r>
        <w:t>;</w:t>
      </w:r>
      <w:r w:rsidR="00A546BB">
        <w:t xml:space="preserve"> </w:t>
      </w:r>
      <w:r w:rsidR="00136ED7">
        <w:t xml:space="preserve">additional details </w:t>
      </w:r>
      <w:r>
        <w:t xml:space="preserve">can be found in </w:t>
      </w:r>
      <w:r w:rsidR="00136ED7">
        <w:t xml:space="preserve">the </w:t>
      </w:r>
      <w:r w:rsidR="00A546BB">
        <w:t>meeting</w:t>
      </w:r>
      <w:r w:rsidR="00136ED7">
        <w:t xml:space="preserve"> </w:t>
      </w:r>
      <w:r w:rsidR="00136ED7" w:rsidRPr="00090F17">
        <w:t>PowerPoint</w:t>
      </w:r>
      <w:r w:rsidR="00A546BB">
        <w:t xml:space="preserve"> presentation</w:t>
      </w:r>
      <w:r w:rsidR="00F016E0">
        <w:t>.</w:t>
      </w:r>
      <w:r w:rsidR="00FB7766">
        <w:t xml:space="preserve"> </w:t>
      </w:r>
      <w:r w:rsidR="00090400">
        <w:t xml:space="preserve">The meeting was also recorded. </w:t>
      </w:r>
      <w:r w:rsidR="008B4651">
        <w:t xml:space="preserve">An interactive polling tool called </w:t>
      </w:r>
      <w:proofErr w:type="spellStart"/>
      <w:r w:rsidR="008B4651">
        <w:t>Slido</w:t>
      </w:r>
      <w:proofErr w:type="spellEnd"/>
      <w:r w:rsidR="008B4651">
        <w:t xml:space="preserve"> was used to gather feedback from the group throughout the meeting.  After an icebreaker test question, the group was polled ‘</w:t>
      </w:r>
      <w:r w:rsidR="00EC577A">
        <w:t>Have you participated in a hazard mitigation plan before?</w:t>
      </w:r>
      <w:r w:rsidR="008B4651">
        <w:t xml:space="preserve">’  </w:t>
      </w:r>
      <w:r w:rsidR="00EC577A">
        <w:t>45</w:t>
      </w:r>
      <w:r w:rsidR="008B4651">
        <w:t xml:space="preserve">% responded Yes and </w:t>
      </w:r>
      <w:r w:rsidR="00EC577A">
        <w:t>55</w:t>
      </w:r>
      <w:r w:rsidR="008B4651">
        <w:t>% No.</w:t>
      </w:r>
    </w:p>
    <w:p w14:paraId="6BA32103" w14:textId="3819FA0F" w:rsidR="007C043C" w:rsidRDefault="00EC577A" w:rsidP="007C043C">
      <w:pPr>
        <w:pStyle w:val="Heading4"/>
      </w:pPr>
      <w:r>
        <w:t>Hazard Mitigation and Resilience Planning</w:t>
      </w:r>
    </w:p>
    <w:p w14:paraId="64019566" w14:textId="248BA46A" w:rsidR="00374E36" w:rsidRDefault="00EC577A" w:rsidP="006C0CA8">
      <w:pPr>
        <w:pStyle w:val="BodyText"/>
      </w:pPr>
      <w:r>
        <w:t xml:space="preserve">Scott Field with the Wood team gave a presentation on the concept of hazard mitigation planning and its importance. </w:t>
      </w:r>
      <w:r w:rsidR="00642733" w:rsidRPr="00642733">
        <w:t xml:space="preserve">Mitigation is any sustained action taken to reduce or eliminate long-term risk to human life and property from natural </w:t>
      </w:r>
      <w:r w:rsidR="00642733">
        <w:t xml:space="preserve">or human-caused </w:t>
      </w:r>
      <w:r w:rsidR="00642733" w:rsidRPr="00642733">
        <w:t>hazards.</w:t>
      </w:r>
      <w:r w:rsidR="00642733">
        <w:t xml:space="preserve"> </w:t>
      </w:r>
      <w:r w:rsidR="006C0CA8">
        <w:t>Mitigation Planning g</w:t>
      </w:r>
      <w:r w:rsidR="006C0CA8" w:rsidRPr="006C0CA8">
        <w:t>uides mitigation activities in a coordinated and economic manner</w:t>
      </w:r>
      <w:r w:rsidR="006C0CA8">
        <w:t xml:space="preserve"> to make </w:t>
      </w:r>
      <w:r w:rsidR="004E2433">
        <w:t>Montana</w:t>
      </w:r>
      <w:r w:rsidR="006C0CA8" w:rsidRPr="006C0CA8">
        <w:t xml:space="preserve"> more </w:t>
      </w:r>
      <w:r w:rsidR="00C049A4" w:rsidRPr="006C0CA8">
        <w:t>disaster resilient</w:t>
      </w:r>
      <w:r w:rsidR="006C0CA8">
        <w:t xml:space="preserve">. The U.S. </w:t>
      </w:r>
      <w:r w:rsidR="006C0CA8" w:rsidRPr="006C0CA8">
        <w:t xml:space="preserve">Disaster Mitigation Act of 2000 </w:t>
      </w:r>
      <w:r w:rsidR="006C0CA8">
        <w:t>r</w:t>
      </w:r>
      <w:r w:rsidR="006C0CA8" w:rsidRPr="006C0CA8">
        <w:t>equires state and local governments to</w:t>
      </w:r>
      <w:r>
        <w:t xml:space="preserve"> draft and</w:t>
      </w:r>
      <w:r w:rsidR="006C0CA8" w:rsidRPr="006C0CA8">
        <w:t xml:space="preserve"> adopt a hazard mitigation plan</w:t>
      </w:r>
      <w:r w:rsidR="006C0CA8">
        <w:t xml:space="preserve">, </w:t>
      </w:r>
      <w:r>
        <w:t>and update it</w:t>
      </w:r>
      <w:r w:rsidR="006C0CA8">
        <w:t xml:space="preserve"> every five years,</w:t>
      </w:r>
      <w:r w:rsidR="006C0CA8" w:rsidRPr="006C0CA8">
        <w:t xml:space="preserve"> to maintain eligibility for FEMA mitigation assistance grants.</w:t>
      </w:r>
      <w:r w:rsidR="006C0CA8">
        <w:t xml:space="preserve"> </w:t>
      </w:r>
    </w:p>
    <w:p w14:paraId="5B59E5B0" w14:textId="6EED9DE5" w:rsidR="00B91392" w:rsidRDefault="00EC577A" w:rsidP="006C0CA8">
      <w:pPr>
        <w:pStyle w:val="BodyText"/>
      </w:pPr>
      <w:r>
        <w:t>Scott</w:t>
      </w:r>
      <w:r w:rsidR="00B91392" w:rsidRPr="00B91392">
        <w:t xml:space="preserve"> explained </w:t>
      </w:r>
      <w:r>
        <w:t>t</w:t>
      </w:r>
      <w:r w:rsidR="00B91392" w:rsidRPr="00B91392">
        <w:t xml:space="preserve">here are trends resulting in increased costs for disaster response and recovery related to population growth and the increase in the types of events we experience as a community. </w:t>
      </w:r>
      <w:r>
        <w:t>More people are living in hazardous areas and there is an increasing exposure of buildings, people, and infrastructure to risk, as evidenced by the increasing frequencies of billion-dollar disasters</w:t>
      </w:r>
      <w:r w:rsidR="003C6D79">
        <w:t xml:space="preserve"> nationwide.</w:t>
      </w:r>
      <w:r>
        <w:t xml:space="preserve"> </w:t>
      </w:r>
      <w:r w:rsidR="00B91392" w:rsidRPr="00B91392">
        <w:t xml:space="preserve">The COVID-19 </w:t>
      </w:r>
      <w:r w:rsidR="00923B4C">
        <w:t>P</w:t>
      </w:r>
      <w:r w:rsidR="00B91392" w:rsidRPr="00B91392">
        <w:t xml:space="preserve">andemic </w:t>
      </w:r>
      <w:r w:rsidR="00923B4C">
        <w:t xml:space="preserve">is </w:t>
      </w:r>
      <w:r w:rsidR="00B91392" w:rsidRPr="00B91392">
        <w:t xml:space="preserve">a good example of a circumstance that can cause </w:t>
      </w:r>
      <w:r w:rsidR="00DA54C9">
        <w:t xml:space="preserve">a regional </w:t>
      </w:r>
      <w:r w:rsidR="00B91392" w:rsidRPr="00B91392">
        <w:t xml:space="preserve">disruption in </w:t>
      </w:r>
      <w:r w:rsidR="00DA54C9">
        <w:t>the</w:t>
      </w:r>
      <w:r w:rsidR="00B91392" w:rsidRPr="00B91392">
        <w:t xml:space="preserve"> community and to the economy. </w:t>
      </w:r>
      <w:r>
        <w:t>Scott</w:t>
      </w:r>
      <w:r w:rsidR="00B91392" w:rsidRPr="00B91392">
        <w:t xml:space="preserve"> explained we need these plans for several reasons because the</w:t>
      </w:r>
      <w:r w:rsidR="00611613">
        <w:t>y</w:t>
      </w:r>
      <w:r w:rsidR="00B91392" w:rsidRPr="00B91392">
        <w:t xml:space="preserve"> reduce future recovery costs, we can plan around predictive events, and they guide mitigation activities in a coordinated manner.</w:t>
      </w:r>
    </w:p>
    <w:p w14:paraId="54E03786" w14:textId="3A18BD23" w:rsidR="002C690E" w:rsidRDefault="00EC577A" w:rsidP="0072410F">
      <w:pPr>
        <w:pStyle w:val="BodyText"/>
      </w:pPr>
      <w:r>
        <w:t>Scott</w:t>
      </w:r>
      <w:r w:rsidR="0072410F">
        <w:t xml:space="preserve"> explained Federal Emergency Management Agency (FEMA) guidance br</w:t>
      </w:r>
      <w:r w:rsidR="002C690E">
        <w:t>eaks down</w:t>
      </w:r>
      <w:r w:rsidR="0072410F">
        <w:t xml:space="preserve"> the planning process into 9 steps</w:t>
      </w:r>
      <w:r w:rsidR="00D05C10">
        <w:t>:</w:t>
      </w:r>
      <w:r w:rsidR="0072410F">
        <w:t xml:space="preserve"> </w:t>
      </w:r>
    </w:p>
    <w:p w14:paraId="52BAF15F" w14:textId="77777777" w:rsidR="00D05C10" w:rsidRDefault="00D05C10" w:rsidP="00C47B5E">
      <w:pPr>
        <w:pStyle w:val="BulletedTextLevel1Last"/>
        <w:numPr>
          <w:ilvl w:val="0"/>
          <w:numId w:val="0"/>
        </w:numPr>
        <w:sectPr w:rsidR="00D05C10" w:rsidSect="003E2885">
          <w:headerReference w:type="default" r:id="rId7"/>
          <w:footerReference w:type="default" r:id="rId8"/>
          <w:headerReference w:type="first" r:id="rId9"/>
          <w:footerReference w:type="first" r:id="rId10"/>
          <w:pgSz w:w="12240" w:h="15840" w:code="1"/>
          <w:pgMar w:top="1440" w:right="1440" w:bottom="1440" w:left="1440" w:header="720" w:footer="720" w:gutter="0"/>
          <w:cols w:space="720"/>
          <w:titlePg/>
          <w:docGrid w:linePitch="360"/>
        </w:sectPr>
      </w:pPr>
    </w:p>
    <w:p w14:paraId="0F3F62EC" w14:textId="57A792E3" w:rsidR="002C690E" w:rsidRDefault="002C690E" w:rsidP="004530D4">
      <w:pPr>
        <w:pStyle w:val="BulletedTextLevel1Last"/>
        <w:numPr>
          <w:ilvl w:val="0"/>
          <w:numId w:val="10"/>
        </w:numPr>
        <w:spacing w:after="0"/>
      </w:pPr>
      <w:r>
        <w:t xml:space="preserve">Step 1 Determine the Planning Area and Resources </w:t>
      </w:r>
    </w:p>
    <w:p w14:paraId="183787A5" w14:textId="79A27608" w:rsidR="002C690E" w:rsidRDefault="002C690E" w:rsidP="004530D4">
      <w:pPr>
        <w:pStyle w:val="BulletedTextLevel1Last"/>
        <w:numPr>
          <w:ilvl w:val="0"/>
          <w:numId w:val="10"/>
        </w:numPr>
        <w:spacing w:after="0"/>
      </w:pPr>
      <w:r>
        <w:t xml:space="preserve">Step 2 Building the Planning Team </w:t>
      </w:r>
    </w:p>
    <w:p w14:paraId="689711EE" w14:textId="5801FF1D" w:rsidR="002C690E" w:rsidRDefault="002C690E" w:rsidP="004530D4">
      <w:pPr>
        <w:pStyle w:val="BulletedTextLevel1Last"/>
        <w:numPr>
          <w:ilvl w:val="0"/>
          <w:numId w:val="10"/>
        </w:numPr>
        <w:spacing w:after="0"/>
      </w:pPr>
      <w:r>
        <w:t xml:space="preserve">Step 3 </w:t>
      </w:r>
      <w:r w:rsidR="00D05C10">
        <w:t xml:space="preserve">Create an Outreach Strategy </w:t>
      </w:r>
    </w:p>
    <w:p w14:paraId="5FA4D48C" w14:textId="7AB891C8" w:rsidR="00D05C10" w:rsidRDefault="00D05C10" w:rsidP="004530D4">
      <w:pPr>
        <w:pStyle w:val="BulletedTextLevel1Last"/>
        <w:numPr>
          <w:ilvl w:val="0"/>
          <w:numId w:val="10"/>
        </w:numPr>
        <w:spacing w:after="0"/>
      </w:pPr>
      <w:r>
        <w:lastRenderedPageBreak/>
        <w:t xml:space="preserve">Step 4 Review Community Capabilities </w:t>
      </w:r>
    </w:p>
    <w:p w14:paraId="15BD9022" w14:textId="22EB1EE5" w:rsidR="00D05C10" w:rsidRDefault="00D05C10" w:rsidP="004530D4">
      <w:pPr>
        <w:pStyle w:val="BulletedTextLevel1Last"/>
        <w:numPr>
          <w:ilvl w:val="0"/>
          <w:numId w:val="10"/>
        </w:numPr>
        <w:spacing w:after="0"/>
      </w:pPr>
      <w:r>
        <w:t>Step 5 Conduct a Risk Assessment</w:t>
      </w:r>
    </w:p>
    <w:p w14:paraId="6DA01EF4" w14:textId="5564C83B" w:rsidR="00D05C10" w:rsidRDefault="00D05C10" w:rsidP="004530D4">
      <w:pPr>
        <w:pStyle w:val="BulletedTextLevel1Last"/>
        <w:numPr>
          <w:ilvl w:val="0"/>
          <w:numId w:val="10"/>
        </w:numPr>
        <w:spacing w:after="0"/>
      </w:pPr>
      <w:r>
        <w:t xml:space="preserve">Step 6 Develop a Mitigation Strategy </w:t>
      </w:r>
    </w:p>
    <w:p w14:paraId="16625E25" w14:textId="0B25B644" w:rsidR="00D05C10" w:rsidRDefault="00D05C10" w:rsidP="004530D4">
      <w:pPr>
        <w:pStyle w:val="BulletedTextLevel1Last"/>
        <w:numPr>
          <w:ilvl w:val="0"/>
          <w:numId w:val="10"/>
        </w:numPr>
        <w:spacing w:after="0"/>
      </w:pPr>
      <w:r>
        <w:t xml:space="preserve">Step 7 Keep the Plan Current </w:t>
      </w:r>
    </w:p>
    <w:p w14:paraId="40CE04BA" w14:textId="41F2089A" w:rsidR="00D05C10" w:rsidRDefault="00D05C10" w:rsidP="004530D4">
      <w:pPr>
        <w:pStyle w:val="BulletedTextLevel1Last"/>
        <w:numPr>
          <w:ilvl w:val="0"/>
          <w:numId w:val="10"/>
        </w:numPr>
        <w:spacing w:after="0"/>
      </w:pPr>
      <w:r>
        <w:t xml:space="preserve">Step 8 Review and Adopt the Plan </w:t>
      </w:r>
    </w:p>
    <w:p w14:paraId="0BD884E1" w14:textId="0449B966" w:rsidR="00251854" w:rsidRDefault="00D05C10" w:rsidP="00136C41">
      <w:pPr>
        <w:pStyle w:val="BulletedTextLevel1Last"/>
        <w:numPr>
          <w:ilvl w:val="0"/>
          <w:numId w:val="10"/>
        </w:numPr>
        <w:spacing w:after="200"/>
      </w:pPr>
      <w:r>
        <w:t>Step 9 Create a Safe and Resilient Community</w:t>
      </w:r>
    </w:p>
    <w:p w14:paraId="410397DF" w14:textId="2570F3A7" w:rsidR="00BF795D" w:rsidRPr="00BF795D" w:rsidRDefault="00BF795D" w:rsidP="00361D71">
      <w:pPr>
        <w:pStyle w:val="BodyText"/>
      </w:pPr>
      <w:r w:rsidRPr="00BF795D">
        <w:t xml:space="preserve">In addition, the </w:t>
      </w:r>
      <w:r>
        <w:t>r</w:t>
      </w:r>
      <w:r w:rsidRPr="00BF795D">
        <w:t xml:space="preserve">egional </w:t>
      </w:r>
      <w:r>
        <w:t>p</w:t>
      </w:r>
      <w:r w:rsidRPr="00BF795D">
        <w:t>lan</w:t>
      </w:r>
      <w:r>
        <w:t>ning effort</w:t>
      </w:r>
      <w:r w:rsidRPr="00BF795D">
        <w:t xml:space="preserve"> will follow Regional Resilience guidelines developed by the U</w:t>
      </w:r>
      <w:r>
        <w:t>.</w:t>
      </w:r>
      <w:r w:rsidRPr="00BF795D">
        <w:t>S</w:t>
      </w:r>
      <w:r>
        <w:t>.</w:t>
      </w:r>
      <w:r w:rsidRPr="00BF795D">
        <w:t xml:space="preserve"> Environmental Protection Agency.  Scott described these 5 steps and how they mesh</w:t>
      </w:r>
      <w:r>
        <w:t xml:space="preserve"> with</w:t>
      </w:r>
      <w:r w:rsidRPr="00BF795D">
        <w:t xml:space="preserve"> and complement the FEMA process.</w:t>
      </w:r>
    </w:p>
    <w:p w14:paraId="5A383CD9" w14:textId="77777777" w:rsidR="00BF795D" w:rsidRPr="00361D71" w:rsidRDefault="00BF795D" w:rsidP="00361D71">
      <w:pPr>
        <w:pStyle w:val="BulletedTextLevel1Last"/>
        <w:numPr>
          <w:ilvl w:val="0"/>
          <w:numId w:val="10"/>
        </w:numPr>
        <w:spacing w:after="0"/>
      </w:pPr>
      <w:r w:rsidRPr="00361D71">
        <w:t xml:space="preserve">Step 1 </w:t>
      </w:r>
      <w:r w:rsidRPr="00361D71">
        <w:tab/>
        <w:t xml:space="preserve">Engage: Engagement for Resilience </w:t>
      </w:r>
    </w:p>
    <w:p w14:paraId="3A834532" w14:textId="77777777" w:rsidR="00BF795D" w:rsidRPr="00361D71" w:rsidRDefault="00BF795D" w:rsidP="00361D71">
      <w:pPr>
        <w:pStyle w:val="BulletedTextLevel1Last"/>
        <w:numPr>
          <w:ilvl w:val="0"/>
          <w:numId w:val="10"/>
        </w:numPr>
        <w:spacing w:after="0"/>
      </w:pPr>
      <w:r w:rsidRPr="00361D71">
        <w:t xml:space="preserve">Step 2 </w:t>
      </w:r>
      <w:r w:rsidRPr="00361D71">
        <w:tab/>
        <w:t>Assess: Conduct Vulnerability Assessment</w:t>
      </w:r>
    </w:p>
    <w:p w14:paraId="59026C60" w14:textId="77777777" w:rsidR="00BF795D" w:rsidRPr="00361D71" w:rsidRDefault="00BF795D" w:rsidP="00361D71">
      <w:pPr>
        <w:pStyle w:val="BulletedTextLevel1Last"/>
        <w:numPr>
          <w:ilvl w:val="0"/>
          <w:numId w:val="10"/>
        </w:numPr>
        <w:spacing w:after="0"/>
      </w:pPr>
      <w:r w:rsidRPr="00361D71">
        <w:t xml:space="preserve">Step 3 </w:t>
      </w:r>
      <w:r w:rsidRPr="00361D71">
        <w:tab/>
        <w:t xml:space="preserve">Act: Identify and Prioritize Strategies </w:t>
      </w:r>
    </w:p>
    <w:p w14:paraId="4D047737" w14:textId="77777777" w:rsidR="00BF795D" w:rsidRPr="00361D71" w:rsidRDefault="00BF795D" w:rsidP="00361D71">
      <w:pPr>
        <w:pStyle w:val="BulletedTextLevel1Last"/>
        <w:numPr>
          <w:ilvl w:val="0"/>
          <w:numId w:val="10"/>
        </w:numPr>
        <w:spacing w:after="0"/>
      </w:pPr>
      <w:r w:rsidRPr="00361D71">
        <w:t xml:space="preserve">Step 4 </w:t>
      </w:r>
      <w:r w:rsidRPr="00361D71">
        <w:tab/>
        <w:t xml:space="preserve">Fund: Fund for Action </w:t>
      </w:r>
    </w:p>
    <w:p w14:paraId="3F5E58BD" w14:textId="77777777" w:rsidR="00BF795D" w:rsidRPr="00361D71" w:rsidRDefault="00BF795D" w:rsidP="00361D71">
      <w:pPr>
        <w:pStyle w:val="BulletedTextLevel1Last"/>
        <w:numPr>
          <w:ilvl w:val="0"/>
          <w:numId w:val="10"/>
        </w:numPr>
        <w:spacing w:after="0"/>
      </w:pPr>
      <w:r w:rsidRPr="00361D71">
        <w:t xml:space="preserve">Step 5 </w:t>
      </w:r>
      <w:r w:rsidRPr="00361D71">
        <w:tab/>
        <w:t>Measure: Evaluate Results and Refine Methods</w:t>
      </w:r>
    </w:p>
    <w:p w14:paraId="702C12D0" w14:textId="77777777" w:rsidR="00BF795D" w:rsidRDefault="00BF795D" w:rsidP="00D05C10">
      <w:pPr>
        <w:pStyle w:val="Heading5"/>
      </w:pPr>
    </w:p>
    <w:p w14:paraId="508F8CCA" w14:textId="0730A4B9" w:rsidR="00D05C10" w:rsidRDefault="00923B4C" w:rsidP="00D05C10">
      <w:pPr>
        <w:pStyle w:val="Heading5"/>
      </w:pPr>
      <w:r>
        <w:t xml:space="preserve">Step 2: </w:t>
      </w:r>
      <w:r w:rsidR="00D05C10">
        <w:t xml:space="preserve">Hazard Mitigation Planning Committee </w:t>
      </w:r>
    </w:p>
    <w:p w14:paraId="42FF709D" w14:textId="77580EA3" w:rsidR="00D05C10" w:rsidRDefault="00136C41" w:rsidP="00D05C10">
      <w:pPr>
        <w:pStyle w:val="BodyText"/>
      </w:pPr>
      <w:r>
        <w:t xml:space="preserve">Step 1 has already been completed with the delineation of the regions in Montana. </w:t>
      </w:r>
      <w:r w:rsidR="00D05C10">
        <w:t xml:space="preserve">The </w:t>
      </w:r>
      <w:r>
        <w:t xml:space="preserve">Central </w:t>
      </w:r>
      <w:r w:rsidR="00D05C10">
        <w:t xml:space="preserve">Region Hazard Mitigation Planning Committee consists of </w:t>
      </w:r>
      <w:r>
        <w:t xml:space="preserve">representatives from each of the 16 counties </w:t>
      </w:r>
      <w:r w:rsidR="005B69FF">
        <w:t xml:space="preserve">and tribes </w:t>
      </w:r>
      <w:r>
        <w:t>which make up the Central Region, shown in the image below</w:t>
      </w:r>
      <w:r w:rsidR="00D05C10">
        <w:t xml:space="preserve">. </w:t>
      </w:r>
      <w:r>
        <w:t>Additionally,</w:t>
      </w:r>
      <w:r w:rsidR="00D05C10">
        <w:t xml:space="preserve"> </w:t>
      </w:r>
      <w:r w:rsidR="006771D2">
        <w:t xml:space="preserve">tribal, </w:t>
      </w:r>
      <w:r w:rsidR="00D05C10">
        <w:t>count</w:t>
      </w:r>
      <w:r>
        <w:t>y,</w:t>
      </w:r>
      <w:r w:rsidR="00D05C10">
        <w:t xml:space="preserve"> and municipal staff as well as stakeholders within each county</w:t>
      </w:r>
      <w:r>
        <w:t xml:space="preserve"> will be participants in the planning process</w:t>
      </w:r>
      <w:r w:rsidR="00D05C10">
        <w:t xml:space="preserve">. </w:t>
      </w:r>
      <w:r w:rsidR="00214EE7">
        <w:t xml:space="preserve"> </w:t>
      </w:r>
      <w:r>
        <w:t>Scott</w:t>
      </w:r>
      <w:r w:rsidR="00214EE7">
        <w:t xml:space="preserve"> noted that every update cycle is an opportunity to include additional local government participating jurisdictions, which are defined by FEMA as any entity with a governing board. This includes special service districts.</w:t>
      </w:r>
      <w:r w:rsidR="00DB0B6B">
        <w:t xml:space="preserve"> </w:t>
      </w:r>
      <w:r w:rsidR="00DB0B6B" w:rsidRPr="00DB0B6B">
        <w:t xml:space="preserve">Because this is a “regional” process </w:t>
      </w:r>
      <w:r w:rsidR="003C6D79">
        <w:t>the planning committee</w:t>
      </w:r>
      <w:r w:rsidR="00DB0B6B" w:rsidRPr="00DB0B6B">
        <w:t xml:space="preserve"> is</w:t>
      </w:r>
      <w:r w:rsidR="003C6D79">
        <w:t xml:space="preserve"> structured somewhat</w:t>
      </w:r>
      <w:r w:rsidR="00DB0B6B" w:rsidRPr="00DB0B6B">
        <w:t xml:space="preserve"> different from </w:t>
      </w:r>
      <w:r w:rsidR="00DB0B6B">
        <w:t>local hazard mitigation plans</w:t>
      </w:r>
      <w:r w:rsidR="00DB0B6B" w:rsidRPr="00DB0B6B">
        <w:t>. There is regional oversight by MT DES and within each region there will be Subregions</w:t>
      </w:r>
      <w:r w:rsidR="003C6D79">
        <w:t xml:space="preserve"> organized to group counties with similar hazards or geography (shown below)</w:t>
      </w:r>
      <w:r w:rsidR="00DB0B6B" w:rsidRPr="00DB0B6B">
        <w:t xml:space="preserve">. </w:t>
      </w:r>
      <w:r w:rsidR="003C6D79">
        <w:t>E</w:t>
      </w:r>
      <w:r w:rsidR="00DB0B6B" w:rsidRPr="00DB0B6B">
        <w:t>ach County or Tribe will be asked to develop a local planning team (or LPT) that consists of municipalities and other regional or organization stakeholders. This is also where a lot of the work will be done related to developing mitigation actions</w:t>
      </w:r>
      <w:r w:rsidR="00DB0B6B">
        <w:t>.</w:t>
      </w:r>
    </w:p>
    <w:p w14:paraId="7B835F2F" w14:textId="1FE7CEE4" w:rsidR="002B40F9" w:rsidRDefault="00136C41" w:rsidP="00D05C10">
      <w:pPr>
        <w:pStyle w:val="BodyText"/>
      </w:pPr>
      <w:r>
        <w:rPr>
          <w:noProof/>
        </w:rPr>
        <w:drawing>
          <wp:inline distT="0" distB="0" distL="0" distR="0" wp14:anchorId="382D1D65" wp14:editId="3C1D490E">
            <wp:extent cx="5943600" cy="2423160"/>
            <wp:effectExtent l="0" t="0" r="0" b="0"/>
            <wp:docPr id="1" name="Picture 1"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graphical user interface&#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2423160"/>
                    </a:xfrm>
                    <a:prstGeom prst="rect">
                      <a:avLst/>
                    </a:prstGeom>
                    <a:noFill/>
                    <a:ln>
                      <a:noFill/>
                    </a:ln>
                  </pic:spPr>
                </pic:pic>
              </a:graphicData>
            </a:graphic>
          </wp:inline>
        </w:drawing>
      </w:r>
    </w:p>
    <w:p w14:paraId="2D2CEF5C" w14:textId="56BF82FC" w:rsidR="002824EF" w:rsidRPr="00D05C10" w:rsidRDefault="002824EF" w:rsidP="00D05C10">
      <w:pPr>
        <w:pStyle w:val="BodyText"/>
      </w:pPr>
      <w:r w:rsidRPr="002824EF">
        <w:lastRenderedPageBreak/>
        <w:t xml:space="preserve">Currently the </w:t>
      </w:r>
      <w:r w:rsidR="00923B4C">
        <w:t>Hazard Mitigation Planning Committee</w:t>
      </w:r>
      <w:r w:rsidRPr="002824EF">
        <w:t xml:space="preserve"> is </w:t>
      </w:r>
      <w:r w:rsidR="00923B4C">
        <w:t>working through</w:t>
      </w:r>
      <w:r w:rsidRPr="002824EF">
        <w:t xml:space="preserve"> Steps 3-5 </w:t>
      </w:r>
      <w:r w:rsidR="00923B4C">
        <w:t xml:space="preserve">of the 9-step planning process </w:t>
      </w:r>
      <w:r w:rsidRPr="002824EF">
        <w:t xml:space="preserve">with the next steps of developing an outreach strategy, reviewing </w:t>
      </w:r>
      <w:r w:rsidR="004E2433">
        <w:t xml:space="preserve">the Central Region’s </w:t>
      </w:r>
      <w:r w:rsidRPr="002824EF">
        <w:t>capabilities, and conducting the Risk Assessment. Step 6 involves developing a mitigation strategy. Step</w:t>
      </w:r>
      <w:r w:rsidR="00923B4C">
        <w:t>s 7 and 8</w:t>
      </w:r>
      <w:r w:rsidRPr="002824EF">
        <w:t xml:space="preserve"> involve final plan adoption and implementation and ensuring the adopted plan builds a safer and more resilient community.</w:t>
      </w:r>
      <w:r w:rsidR="008E3D87">
        <w:t xml:space="preserve"> </w:t>
      </w:r>
    </w:p>
    <w:p w14:paraId="507939C4" w14:textId="2757EA5E" w:rsidR="00D05C10" w:rsidRDefault="00923B4C" w:rsidP="00D05C10">
      <w:pPr>
        <w:pStyle w:val="Heading5"/>
      </w:pPr>
      <w:r>
        <w:t xml:space="preserve">Step 3: </w:t>
      </w:r>
      <w:r w:rsidR="00D05C10">
        <w:t xml:space="preserve">Public Outreach Strategy </w:t>
      </w:r>
    </w:p>
    <w:p w14:paraId="12F66048" w14:textId="6FAA14EB" w:rsidR="00D05C10" w:rsidRDefault="00D05C10" w:rsidP="00D05C10">
      <w:pPr>
        <w:pStyle w:val="BodyText"/>
      </w:pPr>
      <w:r w:rsidRPr="00D05C10">
        <w:t>FEMA requires two opportunities for public involvement during the planning process: during the draft stage and prior to plan approval. Public involvement will include online surveys during the planning effort and will look to the participating jurisdictions to assist with advertising these opportunities.</w:t>
      </w:r>
      <w:r w:rsidR="0088265F">
        <w:t xml:space="preserve"> In addition, the County</w:t>
      </w:r>
      <w:r w:rsidR="00A07760">
        <w:t>/Tribal</w:t>
      </w:r>
      <w:r w:rsidR="0088265F">
        <w:t xml:space="preserve"> Planning Teams are asked to post the draft plan online and solicit comments prior to the submittal to the State and </w:t>
      </w:r>
      <w:r w:rsidR="00BC433D">
        <w:t>FEMA</w:t>
      </w:r>
      <w:r w:rsidR="0088265F">
        <w:t>.</w:t>
      </w:r>
      <w:r w:rsidRPr="00D05C10">
        <w:t xml:space="preserve"> </w:t>
      </w:r>
      <w:r>
        <w:t xml:space="preserve">The Wood </w:t>
      </w:r>
      <w:r w:rsidRPr="00D05C10">
        <w:t>team will be responsible for documenting this process; this may involve documenting specific meetings with stakeholders or other organizations.</w:t>
      </w:r>
      <w:r w:rsidR="0088265F">
        <w:t xml:space="preserve"> </w:t>
      </w:r>
      <w:r w:rsidR="00DB0B6B" w:rsidRPr="00DB0B6B">
        <w:t xml:space="preserve">Counties and Tribes are encouraged to provide additional outreach beyond the regional planning outreach. An example may be </w:t>
      </w:r>
      <w:r w:rsidR="00A07760">
        <w:t>noting</w:t>
      </w:r>
      <w:r w:rsidR="00A07760" w:rsidRPr="00DB0B6B">
        <w:t xml:space="preserve"> </w:t>
      </w:r>
      <w:r w:rsidR="00DB0B6B" w:rsidRPr="00DB0B6B">
        <w:t>the Regional</w:t>
      </w:r>
      <w:r w:rsidR="00A07760">
        <w:t xml:space="preserve"> Hazard Mitigation</w:t>
      </w:r>
      <w:r w:rsidR="00DB0B6B" w:rsidRPr="00DB0B6B">
        <w:t xml:space="preserve"> Plan </w:t>
      </w:r>
      <w:r w:rsidR="00A07760">
        <w:t>at</w:t>
      </w:r>
      <w:r w:rsidR="00DB0B6B" w:rsidRPr="00DB0B6B">
        <w:t xml:space="preserve"> an already </w:t>
      </w:r>
      <w:r w:rsidR="00BC433D" w:rsidRPr="00DB0B6B">
        <w:t xml:space="preserve">scheduled </w:t>
      </w:r>
      <w:r w:rsidR="00BC433D">
        <w:t>public</w:t>
      </w:r>
      <w:r w:rsidR="00A07760">
        <w:t xml:space="preserve"> meeting</w:t>
      </w:r>
      <w:r w:rsidR="00DB0B6B">
        <w:t>.</w:t>
      </w:r>
    </w:p>
    <w:p w14:paraId="2A014620" w14:textId="4313F787" w:rsidR="002824EF" w:rsidRDefault="00923B4C" w:rsidP="002824EF">
      <w:pPr>
        <w:pStyle w:val="Heading5"/>
      </w:pPr>
      <w:r>
        <w:t xml:space="preserve">Step 4: </w:t>
      </w:r>
      <w:r w:rsidR="002824EF">
        <w:t xml:space="preserve">Capabilities Assessment </w:t>
      </w:r>
    </w:p>
    <w:p w14:paraId="6A7D05F2" w14:textId="56612B9D" w:rsidR="002824EF" w:rsidRDefault="00DB0B6B" w:rsidP="002824EF">
      <w:pPr>
        <w:pStyle w:val="BodyText"/>
      </w:pPr>
      <w:r>
        <w:t>Scott</w:t>
      </w:r>
      <w:r w:rsidR="002824EF" w:rsidRPr="002824EF">
        <w:t xml:space="preserve"> explained that the team will examine existing policies and programs and evaluate the effectiveness of the mitigation gaps and shortfalls to see where there are areas for improvement. He stated our team will also look at </w:t>
      </w:r>
      <w:r w:rsidR="002824EF">
        <w:t>each</w:t>
      </w:r>
      <w:r w:rsidR="002824EF" w:rsidRPr="002824EF">
        <w:t xml:space="preserve"> </w:t>
      </w:r>
      <w:r w:rsidR="006771D2">
        <w:t>jurisdiction</w:t>
      </w:r>
      <w:r w:rsidR="002824EF" w:rsidRPr="002824EF">
        <w:t>’s fiscal abilities to understand where there could be funding options for mitigation not limited to grants.</w:t>
      </w:r>
      <w:r w:rsidR="006771D2">
        <w:t xml:space="preserve"> The capability assessment is being aligned with current FEMA planning guidance and will be an area of focus during the update.</w:t>
      </w:r>
    </w:p>
    <w:p w14:paraId="54E765BC" w14:textId="0E1F2F41" w:rsidR="002824EF" w:rsidRDefault="00923B4C" w:rsidP="002824EF">
      <w:pPr>
        <w:pStyle w:val="Heading5"/>
      </w:pPr>
      <w:r>
        <w:t xml:space="preserve">Step 5: </w:t>
      </w:r>
      <w:r w:rsidR="002824EF">
        <w:t xml:space="preserve">Risk Assessment </w:t>
      </w:r>
    </w:p>
    <w:p w14:paraId="5CE51FAB" w14:textId="1A7A88DB" w:rsidR="002824EF" w:rsidRDefault="00DB0B6B" w:rsidP="002824EF">
      <w:pPr>
        <w:pStyle w:val="BodyText"/>
      </w:pPr>
      <w:r>
        <w:t>Scott</w:t>
      </w:r>
      <w:r w:rsidR="002824EF">
        <w:t xml:space="preserve"> discussed the three components of the risk assessment. He covered </w:t>
      </w:r>
      <w:r w:rsidR="006771D2">
        <w:t xml:space="preserve">the aspects of </w:t>
      </w:r>
      <w:r w:rsidR="002824EF">
        <w:t xml:space="preserve">natural hazards </w:t>
      </w:r>
      <w:r w:rsidR="006771D2">
        <w:t xml:space="preserve">included </w:t>
      </w:r>
      <w:r w:rsidR="002824EF">
        <w:t>in the assessment and how those hazards overlap with community assets. He discussed where there is overlap between the hazards and assets is where we have risk (</w:t>
      </w:r>
      <w:r w:rsidR="008E3D87">
        <w:t>e.g.,</w:t>
      </w:r>
      <w:r w:rsidR="002824EF">
        <w:t xml:space="preserve"> potential for losses). </w:t>
      </w:r>
      <w:r w:rsidR="003778B8">
        <w:t>The Montana State HMP profiled 11 hazards and ranked wildfire, flooding, and earthquake as top hazards. Most counties within the Central region also have existing HMP’s in place. These resources, as well as HMPC input will be used to develop a list of hazards which will be profiled in the plan.</w:t>
      </w:r>
    </w:p>
    <w:p w14:paraId="5CFCDCA7" w14:textId="3D19DFE6" w:rsidR="002824EF" w:rsidRDefault="002824EF" w:rsidP="002824EF">
      <w:pPr>
        <w:pStyle w:val="BodyText"/>
      </w:pPr>
      <w:r>
        <w:t xml:space="preserve">The vulnerability assessment looks at a range of assets in the Region: residential/commercial structures and critical facilities and infrastructure. The Wood team will align this update with the </w:t>
      </w:r>
      <w:r w:rsidR="006771D2">
        <w:t xml:space="preserve">more </w:t>
      </w:r>
      <w:r>
        <w:t xml:space="preserve">recent FEMA Community Lifeline framework. Understanding risks to lifeline facilities and identifying ways to minimize those risk with mitigation actions, will better position the plan for grant funding. He also stated we will look at development trends and natural resource areas in terms of assets that may warrant protection from hazard impacts. </w:t>
      </w:r>
    </w:p>
    <w:p w14:paraId="4C04E67A" w14:textId="56148CEA" w:rsidR="002824EF" w:rsidRDefault="00923B4C" w:rsidP="002824EF">
      <w:pPr>
        <w:pStyle w:val="Heading5"/>
      </w:pPr>
      <w:r>
        <w:t xml:space="preserve">Step 6: </w:t>
      </w:r>
      <w:r w:rsidR="002824EF">
        <w:t xml:space="preserve">Mitigation Strategy </w:t>
      </w:r>
    </w:p>
    <w:p w14:paraId="043431D3" w14:textId="4B2D5DA6" w:rsidR="00EC4DE5" w:rsidRDefault="002824EF" w:rsidP="002824EF">
      <w:pPr>
        <w:pStyle w:val="BodyText"/>
      </w:pPr>
      <w:r w:rsidRPr="002824EF">
        <w:t>The Mitigation Strategy begins with reviewing the plan’s existing goals, which are broad overarching statements of what we want to achieve. Goals are supported by mitigation actions, which are specific and measurable</w:t>
      </w:r>
      <w:r>
        <w:t>.</w:t>
      </w:r>
      <w:r w:rsidR="00DB0B6B">
        <w:t xml:space="preserve"> Goals and objectives will be </w:t>
      </w:r>
      <w:r w:rsidR="00BF795D">
        <w:t xml:space="preserve">updated </w:t>
      </w:r>
      <w:r w:rsidR="00DB0B6B">
        <w:t>later in the planning process</w:t>
      </w:r>
      <w:r w:rsidR="005B69FF">
        <w:t>.</w:t>
      </w:r>
      <w:r w:rsidR="00DB0B6B">
        <w:t xml:space="preserve"> </w:t>
      </w:r>
      <w:r w:rsidR="005B69FF">
        <w:t xml:space="preserve">The region can choose to </w:t>
      </w:r>
      <w:r w:rsidR="005B69FF">
        <w:lastRenderedPageBreak/>
        <w:t xml:space="preserve">create one set of goals and objectives </w:t>
      </w:r>
      <w:r w:rsidR="00DB0B6B">
        <w:t xml:space="preserve">for the </w:t>
      </w:r>
      <w:proofErr w:type="gramStart"/>
      <w:r w:rsidR="00DB0B6B">
        <w:t>region as a whole</w:t>
      </w:r>
      <w:r w:rsidR="005B69FF">
        <w:t>,</w:t>
      </w:r>
      <w:r w:rsidR="00DB0B6B">
        <w:t xml:space="preserve"> or</w:t>
      </w:r>
      <w:proofErr w:type="gramEnd"/>
      <w:r w:rsidR="00DB0B6B">
        <w:t xml:space="preserve"> different goals specific to each county, </w:t>
      </w:r>
      <w:r w:rsidR="005B69FF">
        <w:t xml:space="preserve">or both, </w:t>
      </w:r>
      <w:r w:rsidR="00DB0B6B">
        <w:t>depending on the preferences of the HMPC.</w:t>
      </w:r>
      <w:r>
        <w:t xml:space="preserve"> </w:t>
      </w:r>
    </w:p>
    <w:p w14:paraId="2885DAB0" w14:textId="2A1147C0" w:rsidR="002824EF" w:rsidRDefault="00DB0B6B" w:rsidP="002824EF">
      <w:pPr>
        <w:pStyle w:val="BodyText"/>
      </w:pPr>
      <w:r>
        <w:t>Scott</w:t>
      </w:r>
      <w:r w:rsidR="002824EF" w:rsidRPr="002824EF">
        <w:t xml:space="preserve"> s</w:t>
      </w:r>
      <w:r w:rsidR="002824EF">
        <w:t>hared</w:t>
      </w:r>
      <w:r w:rsidR="002824EF" w:rsidRPr="002824EF">
        <w:t xml:space="preserve"> different reference guides for mitigation action alternatives, such as FEMA’s Mitigation Ideas </w:t>
      </w:r>
      <w:r w:rsidR="008E3D87">
        <w:t xml:space="preserve">document </w:t>
      </w:r>
      <w:r w:rsidR="002824EF" w:rsidRPr="002824EF">
        <w:t>and the National Flood Insurance Program Community Rating System (NFIP CRS) guidance.</w:t>
      </w:r>
      <w:r w:rsidR="00EC4DE5">
        <w:t xml:space="preserve"> The HMPC</w:t>
      </w:r>
      <w:r w:rsidR="00EC4DE5" w:rsidRPr="00EC4DE5">
        <w:t xml:space="preserve"> will need to review and select the alternatives for new actions as part of the plan update process.  Each jurisdiction will need at least one new action, and actions will need to be prioritized.  </w:t>
      </w:r>
      <w:r w:rsidR="00EC4DE5">
        <w:t xml:space="preserve">This will be done </w:t>
      </w:r>
      <w:r w:rsidR="00EC4DE5" w:rsidRPr="00EC4DE5">
        <w:t>by applying selection and prioritization criteria, such as whether it will work, is it cost-beneficial, affordable, legal, and fair etc. This process will occur at a future planning meeting</w:t>
      </w:r>
      <w:r w:rsidR="006771D2">
        <w:t>/workshop</w:t>
      </w:r>
      <w:r w:rsidR="00EC4DE5" w:rsidRPr="00EC4DE5">
        <w:t>.</w:t>
      </w:r>
    </w:p>
    <w:p w14:paraId="219BB757" w14:textId="68627B0E" w:rsidR="00EC4DE5" w:rsidRDefault="00923B4C" w:rsidP="00EC4DE5">
      <w:pPr>
        <w:pStyle w:val="Heading5"/>
      </w:pPr>
      <w:r>
        <w:t xml:space="preserve">Steps 7 &amp; 8: </w:t>
      </w:r>
      <w:r w:rsidR="00EC4DE5">
        <w:t xml:space="preserve">Plan Maintenance and Adoption </w:t>
      </w:r>
    </w:p>
    <w:p w14:paraId="22E9B8B6" w14:textId="528F4568" w:rsidR="00EC4DE5" w:rsidRDefault="008D7DF2" w:rsidP="00EC4DE5">
      <w:pPr>
        <w:pStyle w:val="BodyText"/>
      </w:pPr>
      <w:r>
        <w:t>Scott</w:t>
      </w:r>
      <w:r w:rsidR="00EC4DE5">
        <w:t xml:space="preserve"> explained there will be three drafts of the plan: (1) Internal </w:t>
      </w:r>
      <w:r w:rsidR="006771D2">
        <w:t>HMPC</w:t>
      </w:r>
      <w:r w:rsidR="00EC4DE5">
        <w:t xml:space="preserve"> </w:t>
      </w:r>
      <w:r w:rsidR="00923B4C">
        <w:t>Review</w:t>
      </w:r>
      <w:r w:rsidR="00EC4DE5">
        <w:t xml:space="preserve">; (2) Public Review (3) State and FEMA Review. As part of the first review, the </w:t>
      </w:r>
      <w:r>
        <w:t>HMPC</w:t>
      </w:r>
      <w:r w:rsidR="00EC4DE5">
        <w:t xml:space="preserve"> review and agree upon plan maintenance procedures. Each </w:t>
      </w:r>
      <w:r w:rsidR="00611613">
        <w:t>c</w:t>
      </w:r>
      <w:r w:rsidR="00EC4DE5">
        <w:t>ounty</w:t>
      </w:r>
      <w:r w:rsidR="006771D2">
        <w:t>, tribe</w:t>
      </w:r>
      <w:r>
        <w:t>,</w:t>
      </w:r>
      <w:r w:rsidR="00611613">
        <w:t xml:space="preserve"> and municipality</w:t>
      </w:r>
      <w:r w:rsidR="00EC4DE5">
        <w:t xml:space="preserve"> within </w:t>
      </w:r>
      <w:r>
        <w:t xml:space="preserve">the Central Region </w:t>
      </w:r>
      <w:r w:rsidR="00EC4DE5">
        <w:t xml:space="preserve">will </w:t>
      </w:r>
      <w:r w:rsidR="00EC4DE5" w:rsidRPr="00EC4DE5">
        <w:t xml:space="preserve">need to adopt the plan to secure the buy-in for the process. </w:t>
      </w:r>
    </w:p>
    <w:p w14:paraId="7F29396D" w14:textId="297D91A6" w:rsidR="00EC4DE5" w:rsidRDefault="00EC4DE5" w:rsidP="00EC4DE5">
      <w:pPr>
        <w:pStyle w:val="Heading4"/>
      </w:pPr>
      <w:r>
        <w:t xml:space="preserve">Objectives and Schedule for Regional Plan Update </w:t>
      </w:r>
      <w:r w:rsidR="00EE4C2B">
        <w:t>2022</w:t>
      </w:r>
    </w:p>
    <w:p w14:paraId="104B4204" w14:textId="00DAAC5C" w:rsidR="00EC4DE5" w:rsidRDefault="00A07760" w:rsidP="00EC4DE5">
      <w:pPr>
        <w:pStyle w:val="BodyText"/>
      </w:pPr>
      <w:r>
        <w:t xml:space="preserve">Scott </w:t>
      </w:r>
      <w:r w:rsidR="00EC4DE5">
        <w:t xml:space="preserve">reviewed the key elements of the plan update process which include, updating the risk assessment to reflect current hazards, past events and risk and vulnerability. </w:t>
      </w:r>
      <w:r w:rsidR="006771D2">
        <w:t>T</w:t>
      </w:r>
      <w:r w:rsidR="009903B6">
        <w:t>he figure below outlines the schedule and upcoming project tasks.</w:t>
      </w:r>
    </w:p>
    <w:p w14:paraId="579E6109" w14:textId="46C4FEC0" w:rsidR="009903B6" w:rsidRDefault="009903B6" w:rsidP="00EC4DE5">
      <w:pPr>
        <w:pStyle w:val="BodyText"/>
      </w:pPr>
      <w:r w:rsidRPr="009903B6">
        <w:rPr>
          <w:noProof/>
        </w:rPr>
        <w:drawing>
          <wp:inline distT="0" distB="0" distL="0" distR="0" wp14:anchorId="0E6DE897" wp14:editId="35CA2A2C">
            <wp:extent cx="5943600" cy="1603375"/>
            <wp:effectExtent l="0" t="0" r="0" b="0"/>
            <wp:docPr id="48" name="Picture 47" descr="Graphical user interface, application, table, Excel&#10;&#10;Description automatically generated">
              <a:extLst xmlns:a="http://schemas.openxmlformats.org/drawingml/2006/main">
                <a:ext uri="{FF2B5EF4-FFF2-40B4-BE49-F238E27FC236}">
                  <a16:creationId xmlns:a16="http://schemas.microsoft.com/office/drawing/2014/main" id="{2F3A1CBD-3793-4AF7-B067-681E94128EA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7" descr="Graphical user interface, application, table, Excel&#10;&#10;Description automatically generated">
                      <a:extLst>
                        <a:ext uri="{FF2B5EF4-FFF2-40B4-BE49-F238E27FC236}">
                          <a16:creationId xmlns:a16="http://schemas.microsoft.com/office/drawing/2014/main" id="{2F3A1CBD-3793-4AF7-B067-681E94128EAA}"/>
                        </a:ext>
                      </a:extLst>
                    </pic:cNvPr>
                    <pic:cNvPicPr>
                      <a:picLocks noChangeAspect="1"/>
                    </pic:cNvPicPr>
                  </pic:nvPicPr>
                  <pic:blipFill rotWithShape="1">
                    <a:blip r:embed="rId12"/>
                    <a:srcRect l="33851" t="23759" r="38052" b="35807"/>
                    <a:stretch/>
                  </pic:blipFill>
                  <pic:spPr>
                    <a:xfrm>
                      <a:off x="0" y="0"/>
                      <a:ext cx="5943600" cy="1603375"/>
                    </a:xfrm>
                    <a:prstGeom prst="rect">
                      <a:avLst/>
                    </a:prstGeom>
                  </pic:spPr>
                </pic:pic>
              </a:graphicData>
            </a:graphic>
          </wp:inline>
        </w:drawing>
      </w:r>
    </w:p>
    <w:p w14:paraId="1C344A74" w14:textId="4FAD4637" w:rsidR="00EC4DE5" w:rsidRPr="002824EF" w:rsidRDefault="009A7DF3" w:rsidP="009A7DF3">
      <w:pPr>
        <w:pStyle w:val="BodyText"/>
      </w:pPr>
      <w:r>
        <w:t xml:space="preserve">The </w:t>
      </w:r>
      <w:r w:rsidR="00CD5C3F">
        <w:t xml:space="preserve">update </w:t>
      </w:r>
      <w:r>
        <w:t>will be developed over the next 9</w:t>
      </w:r>
      <w:r w:rsidR="00CD5C3F">
        <w:t>-12</w:t>
      </w:r>
      <w:r>
        <w:t xml:space="preserve"> months. The next meeting will focus on the Risk Assessment and Goals update, which will require the Wood team to </w:t>
      </w:r>
      <w:r w:rsidRPr="00A15E59">
        <w:t>conduct the assessment itself and complete the analysis. Other forthcoming deliverables include the public survey. The next</w:t>
      </w:r>
      <w:r w:rsidR="00A15E59" w:rsidRPr="00A15E59">
        <w:t xml:space="preserve"> 2 planning</w:t>
      </w:r>
      <w:r w:rsidRPr="00A15E59">
        <w:t xml:space="preserve"> meeting</w:t>
      </w:r>
      <w:r w:rsidR="00A15E59" w:rsidRPr="00A15E59">
        <w:t>s</w:t>
      </w:r>
      <w:r w:rsidRPr="00A15E59">
        <w:t xml:space="preserve"> </w:t>
      </w:r>
      <w:r w:rsidR="00A15E59" w:rsidRPr="00A15E59">
        <w:t>will be in the summer</w:t>
      </w:r>
      <w:r w:rsidR="007344CF">
        <w:t xml:space="preserve"> </w:t>
      </w:r>
      <w:r w:rsidR="00A07760">
        <w:t xml:space="preserve">and fall </w:t>
      </w:r>
      <w:r w:rsidR="007344CF">
        <w:t>with exact dates to be determined</w:t>
      </w:r>
      <w:r w:rsidR="00A15E59">
        <w:t>;</w:t>
      </w:r>
      <w:r w:rsidR="00A15E59" w:rsidRPr="00A15E59">
        <w:t xml:space="preserve"> those meetings may be </w:t>
      </w:r>
      <w:r w:rsidR="00A07760">
        <w:t xml:space="preserve">hybrid remote and </w:t>
      </w:r>
      <w:r w:rsidR="00A15E59">
        <w:t xml:space="preserve">in-person </w:t>
      </w:r>
      <w:r w:rsidR="00A15E59" w:rsidRPr="00A15E59">
        <w:t xml:space="preserve">workshops, </w:t>
      </w:r>
      <w:r w:rsidR="007344CF">
        <w:t xml:space="preserve">unless </w:t>
      </w:r>
      <w:r w:rsidR="00A15E59" w:rsidRPr="00A15E59">
        <w:t>COVID Pandemic</w:t>
      </w:r>
      <w:r w:rsidR="00A15E59">
        <w:t xml:space="preserve"> trends </w:t>
      </w:r>
      <w:r w:rsidR="007344CF">
        <w:t>dictate</w:t>
      </w:r>
      <w:r w:rsidR="00A15E59">
        <w:t xml:space="preserve"> additional web-based workshops in the future</w:t>
      </w:r>
      <w:r w:rsidR="006771D2">
        <w:t>, or if the preference is for virtual workshops</w:t>
      </w:r>
      <w:r w:rsidR="00A15E59">
        <w:t>.</w:t>
      </w:r>
      <w:r>
        <w:t xml:space="preserve"> </w:t>
      </w:r>
    </w:p>
    <w:p w14:paraId="42A6AC6B" w14:textId="672455AE" w:rsidR="002013F5" w:rsidRPr="00E65B69" w:rsidRDefault="00E65B69" w:rsidP="00E65B69">
      <w:pPr>
        <w:pStyle w:val="Heading4"/>
      </w:pPr>
      <w:r w:rsidRPr="00E65B69">
        <w:t>Role</w:t>
      </w:r>
      <w:r w:rsidR="009A7DF3">
        <w:t xml:space="preserve">s </w:t>
      </w:r>
      <w:r w:rsidRPr="00E65B69">
        <w:t xml:space="preserve">of the </w:t>
      </w:r>
      <w:r w:rsidR="009A7DF3">
        <w:t xml:space="preserve">Multi-County Steering Committee and County Planning Committees </w:t>
      </w:r>
    </w:p>
    <w:p w14:paraId="4BD4CB4F" w14:textId="266E792E" w:rsidR="009A7DF3" w:rsidRDefault="009A7DF3" w:rsidP="009A7DF3">
      <w:pPr>
        <w:pStyle w:val="BodyText"/>
      </w:pPr>
      <w:r w:rsidRPr="009A7DF3">
        <w:t xml:space="preserve">The </w:t>
      </w:r>
      <w:r w:rsidR="00DA54C9">
        <w:t>c</w:t>
      </w:r>
      <w:r w:rsidR="00040144" w:rsidRPr="009A7DF3">
        <w:t xml:space="preserve">ounty </w:t>
      </w:r>
      <w:r w:rsidR="00DA54C9">
        <w:t xml:space="preserve">and tribal </w:t>
      </w:r>
      <w:r w:rsidR="005B69FF">
        <w:t>DES</w:t>
      </w:r>
      <w:r w:rsidR="00040144" w:rsidRPr="009A7DF3">
        <w:t xml:space="preserve"> Coordinators </w:t>
      </w:r>
      <w:r w:rsidRPr="009A7DF3">
        <w:t xml:space="preserve">will </w:t>
      </w:r>
      <w:r w:rsidR="009903B6">
        <w:t>be the main points of contact with respect to meeting logistics and coordinating local planning teams.</w:t>
      </w:r>
      <w:r w:rsidRPr="009A7DF3">
        <w:t xml:space="preserve"> Each Coordinator will convene </w:t>
      </w:r>
      <w:r>
        <w:t>a County Planning Team</w:t>
      </w:r>
      <w:r w:rsidR="00DA54C9">
        <w:t xml:space="preserve"> (CPT) or Tribal Planning Team (TPT)</w:t>
      </w:r>
      <w:r w:rsidRPr="009A7DF3">
        <w:t xml:space="preserve"> within each participating </w:t>
      </w:r>
      <w:r w:rsidR="00DA54C9">
        <w:t>entity</w:t>
      </w:r>
      <w:r w:rsidRPr="009A7DF3">
        <w:t xml:space="preserve">. The </w:t>
      </w:r>
      <w:r w:rsidR="00DA54C9">
        <w:t>CPT</w:t>
      </w:r>
      <w:r w:rsidR="00040144">
        <w:t xml:space="preserve">s </w:t>
      </w:r>
      <w:r w:rsidR="00DA54C9">
        <w:t>or TPTs</w:t>
      </w:r>
      <w:r w:rsidRPr="009A7DF3">
        <w:t xml:space="preserve"> will include members of appropriate departments, e.g., road and bridge, planning, public works, police/fire/public safety, and </w:t>
      </w:r>
      <w:r w:rsidRPr="009A7DF3">
        <w:lastRenderedPageBreak/>
        <w:t>emergency management and include municipalities and could include special districts (</w:t>
      </w:r>
      <w:r w:rsidR="00040144" w:rsidRPr="009A7DF3">
        <w:t>e.g.,</w:t>
      </w:r>
      <w:r w:rsidRPr="009A7DF3">
        <w:t xml:space="preserve"> fire and school). The coordinators will be responsible for identifying members of their HMPC</w:t>
      </w:r>
      <w:r>
        <w:t xml:space="preserve"> and assisting with meeting logistics. The </w:t>
      </w:r>
      <w:r w:rsidR="00040144">
        <w:t xml:space="preserve">CPTs </w:t>
      </w:r>
      <w:r w:rsidR="00DA54C9">
        <w:t xml:space="preserve">and TPTs </w:t>
      </w:r>
      <w:r>
        <w:t xml:space="preserve">are responsible for participating in the planning process, assisting in the updating the plans content and reviewing the draft plans to ensure it meets specific needs and local issues. Finally, each county </w:t>
      </w:r>
      <w:r w:rsidR="00DA54C9">
        <w:t xml:space="preserve">and each tribe </w:t>
      </w:r>
      <w:r>
        <w:t>will need to formally adopt the plan</w:t>
      </w:r>
      <w:r w:rsidR="00DA54C9">
        <w:t>. By</w:t>
      </w:r>
      <w:r>
        <w:t xml:space="preserve"> doing so </w:t>
      </w:r>
      <w:r w:rsidRPr="009A7DF3">
        <w:t xml:space="preserve">the plan will maintain eligibility for FEMA mitigation funds. </w:t>
      </w:r>
      <w:r w:rsidR="009903B6">
        <w:t>Montana DES will provide oversight and Wood will facilitate the process, gather data, and write the plan.</w:t>
      </w:r>
    </w:p>
    <w:p w14:paraId="02CB44A4" w14:textId="7964970B" w:rsidR="009A7DF3" w:rsidRDefault="009A7DF3" w:rsidP="009A7DF3">
      <w:pPr>
        <w:pStyle w:val="BodyText"/>
      </w:pPr>
      <w:r>
        <w:t xml:space="preserve">Stakeholders, which include representatives from the state or federal government, private, non-profit entities or other interested organizations have various options for their level of participation: </w:t>
      </w:r>
    </w:p>
    <w:p w14:paraId="00110297" w14:textId="542F8368" w:rsidR="009A7DF3" w:rsidRDefault="009A7DF3" w:rsidP="006771D2">
      <w:pPr>
        <w:pStyle w:val="BulletedTextLevel1"/>
      </w:pPr>
      <w:r>
        <w:t xml:space="preserve">Attending </w:t>
      </w:r>
      <w:r w:rsidR="006771D2">
        <w:t xml:space="preserve">planning </w:t>
      </w:r>
      <w:r>
        <w:t>meeting</w:t>
      </w:r>
      <w:r w:rsidR="006771D2">
        <w:t>s</w:t>
      </w:r>
      <w:r>
        <w:t xml:space="preserve"> or staying in the loop via email list </w:t>
      </w:r>
    </w:p>
    <w:p w14:paraId="065F88C5" w14:textId="3DD114C8" w:rsidR="009A7DF3" w:rsidRDefault="008708BC" w:rsidP="006771D2">
      <w:pPr>
        <w:pStyle w:val="BulletedTextLevel1"/>
      </w:pPr>
      <w:r>
        <w:t>Providing</w:t>
      </w:r>
      <w:r w:rsidR="009A7DF3">
        <w:t xml:space="preserve"> data and information </w:t>
      </w:r>
    </w:p>
    <w:p w14:paraId="16A85D6D" w14:textId="27EE9731" w:rsidR="009A7DF3" w:rsidRDefault="008708BC" w:rsidP="006771D2">
      <w:pPr>
        <w:pStyle w:val="BulletedTextLevel1"/>
      </w:pPr>
      <w:r>
        <w:t>Partner</w:t>
      </w:r>
      <w:r w:rsidR="009A7DF3">
        <w:t xml:space="preserve"> on mitigation efforts </w:t>
      </w:r>
    </w:p>
    <w:p w14:paraId="525FC45B" w14:textId="2DD9E7AB" w:rsidR="009A7DF3" w:rsidRPr="009A7DF3" w:rsidRDefault="009A7DF3" w:rsidP="006771D2">
      <w:pPr>
        <w:pStyle w:val="BulletedTextLevel1"/>
      </w:pPr>
      <w:r>
        <w:t xml:space="preserve">Review the draft </w:t>
      </w:r>
      <w:r w:rsidR="00040144">
        <w:t>plan</w:t>
      </w:r>
    </w:p>
    <w:p w14:paraId="5BF9D3B4" w14:textId="55618A69" w:rsidR="008C3A51" w:rsidRDefault="00541B2B" w:rsidP="00541B2B">
      <w:pPr>
        <w:pStyle w:val="Heading4"/>
      </w:pPr>
      <w:r w:rsidRPr="00027E39">
        <w:t>Coordination with Other Agencies, Related Planning Efforts, and Recent Studies</w:t>
      </w:r>
    </w:p>
    <w:p w14:paraId="3F190562" w14:textId="1E337411" w:rsidR="00027E39" w:rsidRDefault="00776DB8" w:rsidP="00830A1A">
      <w:pPr>
        <w:pStyle w:val="BodyText"/>
      </w:pPr>
      <w:r w:rsidRPr="00776DB8">
        <w:t>A discussion was held on how to coordinate this planning process with other agencies</w:t>
      </w:r>
      <w:r>
        <w:t>, related planning efforts</w:t>
      </w:r>
      <w:r w:rsidRPr="00776DB8">
        <w:t xml:space="preserve"> </w:t>
      </w:r>
      <w:r>
        <w:t xml:space="preserve">and recent studies </w:t>
      </w:r>
      <w:proofErr w:type="gramStart"/>
      <w:r w:rsidRPr="00776DB8">
        <w:t>in order to</w:t>
      </w:r>
      <w:proofErr w:type="gramEnd"/>
      <w:r w:rsidRPr="00776DB8">
        <w:t xml:space="preserve"> meet one of the DMA planning requirements</w:t>
      </w:r>
      <w:r>
        <w:t xml:space="preserve">. This is also an opportunity to develop a holistic plan and integrate related mitigation efforts where possible. </w:t>
      </w:r>
      <w:r w:rsidR="00DA54C9">
        <w:t>N</w:t>
      </w:r>
      <w:r w:rsidR="00027E39">
        <w:t>o</w:t>
      </w:r>
      <w:r w:rsidRPr="00776DB8">
        <w:t xml:space="preserve"> additional agencies outside of those already identified were noted</w:t>
      </w:r>
      <w:r w:rsidR="00027E39">
        <w:t xml:space="preserve"> during the kickoff meeting</w:t>
      </w:r>
      <w:r w:rsidRPr="00776DB8">
        <w:t>.</w:t>
      </w:r>
      <w:r w:rsidR="00027E39">
        <w:t xml:space="preserve"> </w:t>
      </w:r>
    </w:p>
    <w:p w14:paraId="4028AEDC" w14:textId="38E63A53" w:rsidR="007A2C9F" w:rsidRDefault="007A2C9F" w:rsidP="007A2C9F">
      <w:pPr>
        <w:pStyle w:val="BodyText"/>
      </w:pPr>
      <w:r>
        <w:t xml:space="preserve">Additional </w:t>
      </w:r>
      <w:proofErr w:type="spellStart"/>
      <w:r w:rsidRPr="007A2C9F">
        <w:t>Slido</w:t>
      </w:r>
      <w:proofErr w:type="spellEnd"/>
      <w:r w:rsidRPr="007A2C9F">
        <w:t xml:space="preserve"> Pol</w:t>
      </w:r>
      <w:r>
        <w:t>l Questions during the meeting are listed below, with responses in the attachment</w:t>
      </w:r>
      <w:r w:rsidR="00D73988">
        <w:t>; chat and discussion is noted below</w:t>
      </w:r>
      <w:r>
        <w:t>:</w:t>
      </w:r>
    </w:p>
    <w:p w14:paraId="4A104284" w14:textId="3BF07EE3" w:rsidR="007A2C9F" w:rsidRDefault="007A2C9F" w:rsidP="007A2C9F">
      <w:pPr>
        <w:pStyle w:val="BulletedTextLevel1"/>
      </w:pPr>
      <w:r>
        <w:t xml:space="preserve">What </w:t>
      </w:r>
      <w:r w:rsidR="009903B6">
        <w:t>other significant hazard events have occurred in the past 5 years?</w:t>
      </w:r>
    </w:p>
    <w:p w14:paraId="3F871C40" w14:textId="52974F04" w:rsidR="007A2C9F" w:rsidRDefault="009903B6" w:rsidP="007A2C9F">
      <w:pPr>
        <w:pStyle w:val="BulletedTextLevel1"/>
      </w:pPr>
      <w:r>
        <w:t>What other existing or recent plans, reports, or studies should be reviewed for this planning process?</w:t>
      </w:r>
    </w:p>
    <w:p w14:paraId="17E34E1C" w14:textId="64CEAFF2" w:rsidR="007A2C9F" w:rsidRPr="00541B2B" w:rsidRDefault="009903B6" w:rsidP="009903B6">
      <w:pPr>
        <w:pStyle w:val="BulletedTextLevel1"/>
      </w:pPr>
      <w:r>
        <w:t>Are there any upcoming opportunities for outreach at scheduled public meetings or events?</w:t>
      </w:r>
    </w:p>
    <w:p w14:paraId="293644F2" w14:textId="6F0CBB49" w:rsidR="00541B2B" w:rsidRPr="00541B2B" w:rsidRDefault="00541B2B" w:rsidP="00541B2B">
      <w:pPr>
        <w:pStyle w:val="Heading4"/>
      </w:pPr>
      <w:r w:rsidRPr="0088265F">
        <w:t>Initial Information Needs</w:t>
      </w:r>
      <w:r w:rsidR="00830A1A" w:rsidRPr="0088265F">
        <w:t>/Next Steps</w:t>
      </w:r>
    </w:p>
    <w:p w14:paraId="665E7754" w14:textId="3EAAFDA6" w:rsidR="00431427" w:rsidRDefault="009903B6" w:rsidP="0088265F">
      <w:pPr>
        <w:pStyle w:val="BodyText"/>
      </w:pPr>
      <w:r>
        <w:t>Wood will facilitate the gathering of</w:t>
      </w:r>
      <w:r w:rsidR="0088265F">
        <w:t xml:space="preserve"> data and updated information from the Planning Teams. Each county and municipality will be asked to </w:t>
      </w:r>
      <w:r>
        <w:t>provide</w:t>
      </w:r>
      <w:r w:rsidR="0088265F">
        <w:t xml:space="preserve"> data based on various department inputs. </w:t>
      </w:r>
      <w:r>
        <w:t>This will</w:t>
      </w:r>
      <w:r w:rsidR="0088265F">
        <w:t xml:space="preserve"> capture recent hazard impacts</w:t>
      </w:r>
      <w:r>
        <w:t>, specifically those</w:t>
      </w:r>
      <w:r w:rsidR="0088265F">
        <w:t xml:space="preserve"> in the </w:t>
      </w:r>
      <w:r w:rsidR="003B3F83">
        <w:t xml:space="preserve">last </w:t>
      </w:r>
      <w:r w:rsidR="0088265F">
        <w:t xml:space="preserve">five years as well as input on capability assessment updates. </w:t>
      </w:r>
    </w:p>
    <w:p w14:paraId="7D5A5F41" w14:textId="158F7A87" w:rsidR="00414973" w:rsidRDefault="00414973" w:rsidP="0086169E">
      <w:pPr>
        <w:pStyle w:val="BodyText"/>
      </w:pPr>
      <w:r>
        <w:t>GIS data collection is already in process</w:t>
      </w:r>
      <w:r w:rsidR="00DA54C9">
        <w:t xml:space="preserve">; </w:t>
      </w:r>
      <w:r w:rsidR="00BF795D">
        <w:t>statewide</w:t>
      </w:r>
      <w:r w:rsidR="00DA54C9">
        <w:t xml:space="preserve"> GIS portals</w:t>
      </w:r>
      <w:r w:rsidR="00A07760">
        <w:t>/data</w:t>
      </w:r>
      <w:r w:rsidR="00DA54C9">
        <w:t xml:space="preserve"> will be leveraged</w:t>
      </w:r>
      <w:r w:rsidR="00A07760">
        <w:t xml:space="preserve"> where possible</w:t>
      </w:r>
      <w:r w:rsidR="00DA54C9">
        <w:t>.</w:t>
      </w:r>
      <w:r>
        <w:t xml:space="preserve"> </w:t>
      </w:r>
    </w:p>
    <w:p w14:paraId="6CC42F19" w14:textId="73D53FE8" w:rsidR="0088265F" w:rsidRDefault="0088265F" w:rsidP="0086169E">
      <w:pPr>
        <w:pStyle w:val="BodyText"/>
      </w:pPr>
      <w:r>
        <w:t xml:space="preserve">Stakeholders are asked to provide additional information on hazards, related </w:t>
      </w:r>
      <w:r w:rsidR="003B3F83">
        <w:t>planning,</w:t>
      </w:r>
      <w:r>
        <w:t xml:space="preserve"> and project efforts as applicable. As well as stay in the loop of the planning process via emails from the </w:t>
      </w:r>
      <w:r w:rsidR="00611613">
        <w:t>c</w:t>
      </w:r>
      <w:r>
        <w:t xml:space="preserve">ounty </w:t>
      </w:r>
      <w:r w:rsidR="00DA54C9">
        <w:t>and tribal c</w:t>
      </w:r>
      <w:r>
        <w:t xml:space="preserve">oordinators. </w:t>
      </w:r>
    </w:p>
    <w:p w14:paraId="09F1F4C1" w14:textId="55C0A0CF" w:rsidR="00C11EF6" w:rsidRDefault="00843B19" w:rsidP="0086169E">
      <w:pPr>
        <w:pStyle w:val="BodyText"/>
        <w:rPr>
          <w:b/>
          <w:bCs/>
        </w:rPr>
      </w:pPr>
      <w:r w:rsidRPr="00843B19">
        <w:rPr>
          <w:b/>
          <w:bCs/>
        </w:rPr>
        <w:t>Attachment</w:t>
      </w:r>
      <w:r w:rsidR="004530D4">
        <w:rPr>
          <w:b/>
          <w:bCs/>
        </w:rPr>
        <w:t>s</w:t>
      </w:r>
      <w:r w:rsidR="00764407">
        <w:rPr>
          <w:b/>
          <w:bCs/>
        </w:rPr>
        <w:t>:</w:t>
      </w:r>
      <w:r w:rsidRPr="00843B19">
        <w:rPr>
          <w:b/>
          <w:bCs/>
        </w:rPr>
        <w:t xml:space="preserve"> </w:t>
      </w:r>
      <w:r w:rsidR="00AB77C8">
        <w:rPr>
          <w:b/>
          <w:bCs/>
        </w:rPr>
        <w:t xml:space="preserve">Sign in summary from </w:t>
      </w:r>
      <w:r w:rsidRPr="00843B19">
        <w:rPr>
          <w:b/>
          <w:bCs/>
        </w:rPr>
        <w:t>Meeting Chat Log</w:t>
      </w:r>
      <w:r w:rsidR="00DA54C9">
        <w:rPr>
          <w:b/>
          <w:bCs/>
        </w:rPr>
        <w:t xml:space="preserve">, </w:t>
      </w:r>
      <w:proofErr w:type="spellStart"/>
      <w:r w:rsidR="00DA54C9">
        <w:rPr>
          <w:b/>
          <w:bCs/>
        </w:rPr>
        <w:t>Slido</w:t>
      </w:r>
      <w:proofErr w:type="spellEnd"/>
      <w:r w:rsidR="00DA54C9">
        <w:rPr>
          <w:b/>
          <w:bCs/>
        </w:rPr>
        <w:t xml:space="preserve"> Poll results</w:t>
      </w:r>
      <w:r w:rsidR="003F2C57">
        <w:rPr>
          <w:b/>
          <w:bCs/>
        </w:rPr>
        <w:t>,</w:t>
      </w:r>
      <w:r w:rsidRPr="00843B19">
        <w:rPr>
          <w:b/>
          <w:bCs/>
        </w:rPr>
        <w:t xml:space="preserve"> and PowerPoint Slides</w:t>
      </w:r>
    </w:p>
    <w:p w14:paraId="78A6EDF1" w14:textId="77777777" w:rsidR="00A07760" w:rsidRDefault="00A07760" w:rsidP="00AB77C8">
      <w:pPr>
        <w:pStyle w:val="Default"/>
        <w:rPr>
          <w:rFonts w:ascii="Segoe UI" w:hAnsi="Segoe UI" w:cs="Segoe UI"/>
          <w:sz w:val="20"/>
          <w:szCs w:val="20"/>
        </w:rPr>
      </w:pPr>
    </w:p>
    <w:p w14:paraId="772F7A20" w14:textId="77777777" w:rsidR="00A07760" w:rsidRDefault="00A07760" w:rsidP="00AB77C8">
      <w:pPr>
        <w:pStyle w:val="Default"/>
        <w:rPr>
          <w:rFonts w:ascii="Segoe UI" w:hAnsi="Segoe UI" w:cs="Segoe UI"/>
          <w:sz w:val="20"/>
          <w:szCs w:val="20"/>
        </w:rPr>
      </w:pPr>
    </w:p>
    <w:p w14:paraId="11203C8B" w14:textId="77777777" w:rsidR="00A07760" w:rsidRDefault="00A07760" w:rsidP="00AB77C8">
      <w:pPr>
        <w:pStyle w:val="Default"/>
        <w:rPr>
          <w:rFonts w:ascii="Segoe UI" w:hAnsi="Segoe UI" w:cs="Segoe UI"/>
          <w:sz w:val="20"/>
          <w:szCs w:val="20"/>
        </w:rPr>
      </w:pPr>
    </w:p>
    <w:p w14:paraId="09A90E7D" w14:textId="77777777" w:rsidR="00A07760" w:rsidRDefault="00A07760" w:rsidP="00AB77C8">
      <w:pPr>
        <w:pStyle w:val="Default"/>
        <w:rPr>
          <w:rFonts w:ascii="Segoe UI" w:hAnsi="Segoe UI" w:cs="Segoe UI"/>
          <w:sz w:val="20"/>
          <w:szCs w:val="20"/>
        </w:rPr>
      </w:pPr>
    </w:p>
    <w:p w14:paraId="455D415E" w14:textId="356F4B50" w:rsidR="00AB77C8" w:rsidRPr="003778B8" w:rsidRDefault="00AB77C8" w:rsidP="00AB77C8">
      <w:pPr>
        <w:pStyle w:val="Default"/>
        <w:rPr>
          <w:rFonts w:ascii="Segoe UI" w:hAnsi="Segoe UI" w:cs="Segoe UI"/>
          <w:sz w:val="20"/>
          <w:szCs w:val="20"/>
        </w:rPr>
      </w:pPr>
      <w:r w:rsidRPr="003778B8">
        <w:rPr>
          <w:rFonts w:ascii="Segoe UI" w:hAnsi="Segoe UI" w:cs="Segoe UI"/>
          <w:sz w:val="20"/>
          <w:szCs w:val="20"/>
        </w:rPr>
        <w:t xml:space="preserve"> Attendees</w:t>
      </w:r>
      <w:r w:rsidR="007A2C9F" w:rsidRPr="003778B8">
        <w:rPr>
          <w:rFonts w:ascii="Segoe UI" w:hAnsi="Segoe UI" w:cs="Segoe UI"/>
          <w:sz w:val="20"/>
          <w:szCs w:val="20"/>
        </w:rPr>
        <w:t xml:space="preserve"> based on Chat Log input</w:t>
      </w:r>
      <w:r w:rsidRPr="003778B8">
        <w:rPr>
          <w:rFonts w:ascii="Segoe UI" w:hAnsi="Segoe UI" w:cs="Segoe UI"/>
          <w:sz w:val="20"/>
          <w:szCs w:val="20"/>
        </w:rPr>
        <w:t xml:space="preserve">: </w:t>
      </w:r>
    </w:p>
    <w:p w14:paraId="7F9AD6FF"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Michael Bourquin</w:t>
      </w:r>
    </w:p>
    <w:p w14:paraId="7236E0AE"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Justin Jenness, Chief of Police, Lewiston MT</w:t>
      </w:r>
    </w:p>
    <w:p w14:paraId="3E5670B7"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Paul Tuss, Executive Director, Bear Paw Development Corporation</w:t>
      </w:r>
    </w:p>
    <w:p w14:paraId="152EFFEA"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Chris Hindoien, Mayor, City of Choteau</w:t>
      </w:r>
    </w:p>
    <w:p w14:paraId="471C68E8"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Ashley Wickum, Clerk/Treasurer, Town of Chester</w:t>
      </w:r>
    </w:p>
    <w:p w14:paraId="27F16F43"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Kelsey Buckley, DES Coordinator, Toole County</w:t>
      </w:r>
    </w:p>
    <w:p w14:paraId="74463527"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 xml:space="preserve">Emily Alvarez, Community Planner, FEMA R8 </w:t>
      </w:r>
    </w:p>
    <w:p w14:paraId="447214E0"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Sara Hartley, MT Disaster Emergency Services</w:t>
      </w:r>
    </w:p>
    <w:p w14:paraId="6797AB04"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Emily Geery, Project Manager, SWCA Environmental Consultants</w:t>
      </w:r>
    </w:p>
    <w:p w14:paraId="4088A9E5"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Emily, City of Chinook</w:t>
      </w:r>
    </w:p>
    <w:p w14:paraId="55EA902E"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Rob Pressly, Community Planner, FEMA Region 8</w:t>
      </w:r>
    </w:p>
    <w:p w14:paraId="22AA1452"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Melinda Burns, DES, Pondera County</w:t>
      </w:r>
    </w:p>
    <w:p w14:paraId="71DA5EEF"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Jeremy Springer, Director of Public Works, Town of Winnett</w:t>
      </w:r>
    </w:p>
    <w:p w14:paraId="6178EC29"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Katie Brewer, Community Risk Reduction Manager, Great Falls Fire Rescue/City of Great Falls</w:t>
      </w:r>
    </w:p>
    <w:p w14:paraId="7708CC1D"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Ron Gleason, Interim CEO, Liberty Medical Center, Chester</w:t>
      </w:r>
    </w:p>
    <w:p w14:paraId="278B71F8"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Dave Elliott, IND HEMP Ft. Benton</w:t>
      </w:r>
    </w:p>
    <w:p w14:paraId="2B9FED45"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Cory Calnan, State/County Cooperative Fire Protection, Montana DNRC Fire Protection Bureau</w:t>
      </w:r>
    </w:p>
    <w:p w14:paraId="315E300E"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Matt Grunenwald, Director of Campus Safety University of Providence, Great Falls</w:t>
      </w:r>
    </w:p>
    <w:p w14:paraId="05666793"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Brad Call, Director of EM, Cascade County DES</w:t>
      </w:r>
    </w:p>
    <w:p w14:paraId="44A027C0"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“Blaine County Health Department Staff x4”</w:t>
      </w:r>
    </w:p>
    <w:p w14:paraId="4F21D72D"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Holly Griffin, 120 AW EM</w:t>
      </w:r>
    </w:p>
    <w:p w14:paraId="6048BECD"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Sara Strissel, Director of Community Planning, Bear Paw Development</w:t>
      </w:r>
    </w:p>
    <w:p w14:paraId="61CC9610"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Heather Thom, RN - Fergus County Health Dept – Public Health</w:t>
      </w:r>
    </w:p>
    <w:p w14:paraId="00A5CA9E"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Ryan Larson, Undersheriff, Toole County</w:t>
      </w:r>
    </w:p>
    <w:p w14:paraId="735ACAF7"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Robert Hart, Warning Coordination Meteorologist, NWS Great Falls</w:t>
      </w:r>
    </w:p>
    <w:p w14:paraId="7D294F14"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Cathy Barta, Director for Strategic Development, Snowy Mountain Development Corporation (Economic Development)</w:t>
      </w:r>
    </w:p>
    <w:p w14:paraId="34CBA67B"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Jody Bachini, Maintenance Chief, MDT Havre Division</w:t>
      </w:r>
    </w:p>
    <w:p w14:paraId="03BE8C09"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Haley Velk, Blaine County DES</w:t>
      </w:r>
    </w:p>
    <w:p w14:paraId="400EF675"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Lindsay Lowe, Blaine County DES</w:t>
      </w:r>
    </w:p>
    <w:p w14:paraId="1911C165"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Robert Smith, City of Chinook</w:t>
      </w:r>
    </w:p>
    <w:p w14:paraId="5934FFD4"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Dolores Plumage, Blaine County Commissioner</w:t>
      </w:r>
    </w:p>
    <w:p w14:paraId="6147546F"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Frank DePriest, Blaine County Commissioner</w:t>
      </w:r>
    </w:p>
    <w:p w14:paraId="087F2029"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Curtis Harper, Glacier County DES</w:t>
      </w:r>
    </w:p>
    <w:p w14:paraId="100185B6"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Holly Phelps, City Manager for the City of Lewistown</w:t>
      </w:r>
    </w:p>
    <w:p w14:paraId="25734F2A"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Donna Whitt, Sheriff, Toole County</w:t>
      </w:r>
    </w:p>
    <w:p w14:paraId="53B0D300"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 xml:space="preserve">Jerry Lytle, Sheriff, Phillips County </w:t>
      </w:r>
    </w:p>
    <w:p w14:paraId="419B918C"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Mike Howell JB County DES</w:t>
      </w:r>
    </w:p>
    <w:p w14:paraId="082B8CF1"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Mandy Kelly, Clerk, Town of Stanford</w:t>
      </w:r>
    </w:p>
    <w:p w14:paraId="09CAAE4E"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Katie Hatlelid JB County Extension</w:t>
      </w:r>
    </w:p>
    <w:p w14:paraId="3F8D9504"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Fred Reed, Stanford Fire Dept.</w:t>
      </w:r>
    </w:p>
    <w:p w14:paraId="359A9A83"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Kendal Wilson, Fire Staff Office, Helena-Lewis and Clark National Forest</w:t>
      </w:r>
    </w:p>
    <w:p w14:paraId="07266830"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Tim Rosette Jr, Rocky Boy Health Center EMH</w:t>
      </w:r>
    </w:p>
    <w:p w14:paraId="6777AFAF"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Toby Tabor, Bureau of Reclamation, Marias-Milk Rivers Division</w:t>
      </w:r>
    </w:p>
    <w:p w14:paraId="759BB9E4"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Hoyt Richards, Central Land Office Area Manager, MTDNRC</w:t>
      </w:r>
    </w:p>
    <w:p w14:paraId="7237608D"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lastRenderedPageBreak/>
        <w:t xml:space="preserve">Charity Yonker, Planning Director/Floodplain Administrator, Cascade County </w:t>
      </w:r>
    </w:p>
    <w:p w14:paraId="518003D2"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Richard MacDonald, Data Coordinator, Chippewa Cree Tribe</w:t>
      </w:r>
    </w:p>
    <w:p w14:paraId="371F8035"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Dan Balster, Engineer, Fergus Electric</w:t>
      </w:r>
    </w:p>
    <w:p w14:paraId="4E8640D4"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Cathy Sessions, PIO, Teton County Emergency Response Team</w:t>
      </w:r>
    </w:p>
    <w:p w14:paraId="0F71DB1D"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Pete Jerrel, District 1 Foreman, Chouteau County</w:t>
      </w:r>
    </w:p>
    <w:p w14:paraId="1DEF8FB3"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Greg Speer, Phillips County DES</w:t>
      </w:r>
    </w:p>
    <w:p w14:paraId="0A68874B"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Deb Gessaman, Emergency Manager, Chouteau County</w:t>
      </w:r>
    </w:p>
    <w:p w14:paraId="671B03BD"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Jennifer Blansett, Deputy, Chouteau County Emergency Mgmt</w:t>
      </w:r>
    </w:p>
    <w:p w14:paraId="126B4C0B"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Julianne Snedigar, MSU Extension Blaine County Agent, LEPC Committee Member</w:t>
      </w:r>
    </w:p>
    <w:p w14:paraId="3951086E"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Shannon Bonney, Fire Mitigation and Education Specialist, North Central Montana District-BLM</w:t>
      </w:r>
    </w:p>
    <w:p w14:paraId="74BD33E8"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Nicole Erickson, Montana DES Mitigation</w:t>
      </w:r>
    </w:p>
    <w:p w14:paraId="197D4438"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Jeremy Durbin, Assistant Chief, Belt Rural Fire District</w:t>
      </w:r>
    </w:p>
    <w:p w14:paraId="75AED269"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Kevin Langkiet, Benefis Hospital</w:t>
      </w:r>
    </w:p>
    <w:p w14:paraId="4ECAFD94"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Dave Peterson, Public Works Director, City of Havre</w:t>
      </w:r>
    </w:p>
    <w:p w14:paraId="5C6F0549"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Tim Bronk, Superintendent, CJI Schools</w:t>
      </w:r>
    </w:p>
    <w:p w14:paraId="2A2A984A"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Gina Allen, County Executive Director, Liberty County Farm Service Agency</w:t>
      </w:r>
    </w:p>
    <w:p w14:paraId="3F210F65"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Steve Rose, Teton County DES and Rural Fire Chief</w:t>
      </w:r>
    </w:p>
    <w:p w14:paraId="72587E97"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Terry Tomsheck, Toole County</w:t>
      </w:r>
    </w:p>
    <w:p w14:paraId="47FD4C15"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Harry Barnett, Maintenance Chief, Great Falls Division MDT</w:t>
      </w:r>
    </w:p>
    <w:p w14:paraId="5B5CAAC1"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David Jones, Chief Turner Volunteer FD/Chairman Blaine County Fire Council</w:t>
      </w:r>
    </w:p>
    <w:p w14:paraId="0D0F81E3"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Susan McEachern, DES Coordinator, MDT</w:t>
      </w:r>
    </w:p>
    <w:p w14:paraId="26F697CA"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Katie Baum, Community Planner, FEMA Region 8</w:t>
      </w:r>
    </w:p>
    <w:p w14:paraId="5D29EE4F"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 xml:space="preserve">Robert Skorupa, Pondera County Sheriff </w:t>
      </w:r>
    </w:p>
    <w:p w14:paraId="2CA822F1"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Josh Simonds, Safety and EM Preparedness Director, Logan Health</w:t>
      </w:r>
    </w:p>
    <w:p w14:paraId="49515403"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Noah Davis, Lewistown District Manager, Northwestern Energy</w:t>
      </w:r>
    </w:p>
    <w:p w14:paraId="5010D679"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Lawrence W. Fort Benton County Shop</w:t>
      </w:r>
    </w:p>
    <w:p w14:paraId="3100C290"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Joey Zahara, MT DES</w:t>
      </w:r>
    </w:p>
    <w:p w14:paraId="0534E9A7"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Ryan Madsen, Bureau of Reclamation, Emergency Management Coordinator</w:t>
      </w:r>
    </w:p>
    <w:p w14:paraId="59F46F41"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Kayla Johnson, Liberty County DES</w:t>
      </w:r>
    </w:p>
    <w:p w14:paraId="115CE450"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Melissa Kantorowicz, Liberty County DES/PHEP</w:t>
      </w:r>
    </w:p>
    <w:p w14:paraId="33AF806B"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Robert Stevenson, Chouteau County Sanitarian</w:t>
      </w:r>
    </w:p>
    <w:p w14:paraId="6EDE5AEA"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Ryan Peterson, Fergus County DES</w:t>
      </w:r>
    </w:p>
    <w:p w14:paraId="6352BF3D"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Dian Brodd, Fergus County DES</w:t>
      </w:r>
    </w:p>
    <w:p w14:paraId="787F674A"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Glenna Sue Violette, Cascade County DES Assistant</w:t>
      </w:r>
    </w:p>
    <w:p w14:paraId="4AAA83CF"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Dorothy Gremaux, 911 Supervisor/Coordinator, Central Montana 911 Center</w:t>
      </w:r>
    </w:p>
    <w:p w14:paraId="0A8F74D8"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Jason Barkus, Assistant Chief, Havre PD</w:t>
      </w:r>
    </w:p>
    <w:p w14:paraId="3C823160"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Tom Mital, GIS Coordinator, Cascade County</w:t>
      </w:r>
    </w:p>
    <w:p w14:paraId="69ACFE79"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Gary Fitzgerald, Deputy Petroleum County</w:t>
      </w:r>
    </w:p>
    <w:p w14:paraId="2CAB568D"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Bob Vince, Wood</w:t>
      </w:r>
    </w:p>
    <w:p w14:paraId="44243CF5"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Christopher Johnson, Wood PLC</w:t>
      </w:r>
    </w:p>
    <w:p w14:paraId="3D4365C3"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Amy Carr, Wood PLC</w:t>
      </w:r>
    </w:p>
    <w:p w14:paraId="5DA3ACC0"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Cameron Nelson, Wood PLC</w:t>
      </w:r>
    </w:p>
    <w:p w14:paraId="6B272374"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Scott Field, Wood PLC</w:t>
      </w:r>
    </w:p>
    <w:p w14:paraId="578813F2"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Natalie Schoen, Wood PLC</w:t>
      </w:r>
    </w:p>
    <w:p w14:paraId="1A722008"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Juliana Prosperi, Wood PLC</w:t>
      </w:r>
    </w:p>
    <w:p w14:paraId="274382B6" w14:textId="77777777" w:rsidR="003778B8" w:rsidRPr="003778B8" w:rsidRDefault="003778B8" w:rsidP="003778B8">
      <w:pPr>
        <w:pStyle w:val="ListParagraph"/>
        <w:numPr>
          <w:ilvl w:val="0"/>
          <w:numId w:val="17"/>
        </w:numPr>
        <w:spacing w:after="160" w:line="259" w:lineRule="auto"/>
        <w:rPr>
          <w:rFonts w:ascii="Segoe UI" w:hAnsi="Segoe UI" w:cs="Segoe UI"/>
          <w:sz w:val="18"/>
          <w:szCs w:val="18"/>
        </w:rPr>
      </w:pPr>
      <w:r w:rsidRPr="003778B8">
        <w:rPr>
          <w:rFonts w:ascii="Segoe UI" w:hAnsi="Segoe UI" w:cs="Segoe UI"/>
          <w:sz w:val="18"/>
          <w:szCs w:val="18"/>
        </w:rPr>
        <w:t>Jeff Brislawn, Wood PLC</w:t>
      </w:r>
    </w:p>
    <w:p w14:paraId="6F5F889E" w14:textId="14079B8C" w:rsidR="00AB77C8" w:rsidRPr="00EB05F2" w:rsidRDefault="00AB77C8" w:rsidP="0086169E">
      <w:pPr>
        <w:pStyle w:val="BodyText"/>
        <w:rPr>
          <w:rFonts w:cs="Segoe UI"/>
          <w:sz w:val="18"/>
          <w:szCs w:val="18"/>
        </w:rPr>
      </w:pPr>
    </w:p>
    <w:p w14:paraId="4894FA5A"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10:04:20 </w:t>
      </w:r>
      <w:proofErr w:type="gramStart"/>
      <w:r w:rsidRPr="003778B8">
        <w:rPr>
          <w:rFonts w:cs="Segoe UI"/>
          <w:sz w:val="18"/>
          <w:szCs w:val="18"/>
        </w:rPr>
        <w:t>From  Hartley</w:t>
      </w:r>
      <w:proofErr w:type="gramEnd"/>
      <w:r w:rsidRPr="003778B8">
        <w:rPr>
          <w:rFonts w:cs="Segoe UI"/>
          <w:sz w:val="18"/>
          <w:szCs w:val="18"/>
        </w:rPr>
        <w:t>, Sara - MT DES  to  Everyone:</w:t>
      </w:r>
    </w:p>
    <w:p w14:paraId="16551B33" w14:textId="77777777" w:rsidR="003778B8" w:rsidRPr="003778B8" w:rsidRDefault="003778B8" w:rsidP="003778B8">
      <w:pPr>
        <w:pStyle w:val="BodyText"/>
        <w:spacing w:before="40" w:after="40"/>
        <w:rPr>
          <w:rFonts w:cs="Segoe UI"/>
          <w:sz w:val="18"/>
          <w:szCs w:val="18"/>
        </w:rPr>
      </w:pPr>
      <w:r w:rsidRPr="003778B8">
        <w:rPr>
          <w:rFonts w:cs="Segoe UI"/>
          <w:sz w:val="18"/>
          <w:szCs w:val="18"/>
        </w:rPr>
        <w:lastRenderedPageBreak/>
        <w:tab/>
        <w:t>We will get started in a few more minutes.  Thank you for understanding and your time this morning.</w:t>
      </w:r>
    </w:p>
    <w:p w14:paraId="5A013876"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10:13:22 </w:t>
      </w:r>
      <w:proofErr w:type="gramStart"/>
      <w:r w:rsidRPr="003778B8">
        <w:rPr>
          <w:rFonts w:cs="Segoe UI"/>
          <w:sz w:val="18"/>
          <w:szCs w:val="18"/>
        </w:rPr>
        <w:t>From  Amy</w:t>
      </w:r>
      <w:proofErr w:type="gramEnd"/>
      <w:r w:rsidRPr="003778B8">
        <w:rPr>
          <w:rFonts w:cs="Segoe UI"/>
          <w:sz w:val="18"/>
          <w:szCs w:val="18"/>
        </w:rPr>
        <w:t xml:space="preserve"> Carr - Wood  to  Everyone:</w:t>
      </w:r>
    </w:p>
    <w:p w14:paraId="7BDFE4E6"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slido.com #CentralKickoff</w:t>
      </w:r>
    </w:p>
    <w:p w14:paraId="575D4A2F"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10:15:00 </w:t>
      </w:r>
      <w:proofErr w:type="gramStart"/>
      <w:r w:rsidRPr="003778B8">
        <w:rPr>
          <w:rFonts w:cs="Segoe UI"/>
          <w:sz w:val="18"/>
          <w:szCs w:val="18"/>
        </w:rPr>
        <w:t>From  Scott</w:t>
      </w:r>
      <w:proofErr w:type="gramEnd"/>
      <w:r w:rsidRPr="003778B8">
        <w:rPr>
          <w:rFonts w:cs="Segoe UI"/>
          <w:sz w:val="18"/>
          <w:szCs w:val="18"/>
        </w:rPr>
        <w:t xml:space="preserve"> Field - Wood  to  Everyone:</w:t>
      </w:r>
    </w:p>
    <w:p w14:paraId="30F3C604"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Please enter your name, title, and agency/affiliation in the chat log for attendance purposes.</w:t>
      </w:r>
    </w:p>
    <w:p w14:paraId="1300523C"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10:15:24 </w:t>
      </w:r>
      <w:proofErr w:type="gramStart"/>
      <w:r w:rsidRPr="003778B8">
        <w:rPr>
          <w:rFonts w:cs="Segoe UI"/>
          <w:sz w:val="18"/>
          <w:szCs w:val="18"/>
        </w:rPr>
        <w:t>From  Justin</w:t>
      </w:r>
      <w:proofErr w:type="gramEnd"/>
      <w:r w:rsidRPr="003778B8">
        <w:rPr>
          <w:rFonts w:cs="Segoe UI"/>
          <w:sz w:val="18"/>
          <w:szCs w:val="18"/>
        </w:rPr>
        <w:t xml:space="preserve"> Jenness Lewistown Police Department  to  Everyone:</w:t>
      </w:r>
    </w:p>
    <w:p w14:paraId="0E5F85EA"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Justin Jenness - Chief of Police Lewistown MT</w:t>
      </w:r>
    </w:p>
    <w:p w14:paraId="01A12BBE"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10:15:38 </w:t>
      </w:r>
      <w:proofErr w:type="gramStart"/>
      <w:r w:rsidRPr="003778B8">
        <w:rPr>
          <w:rFonts w:cs="Segoe UI"/>
          <w:sz w:val="18"/>
          <w:szCs w:val="18"/>
        </w:rPr>
        <w:t>From  Paul</w:t>
      </w:r>
      <w:proofErr w:type="gramEnd"/>
      <w:r w:rsidRPr="003778B8">
        <w:rPr>
          <w:rFonts w:cs="Segoe UI"/>
          <w:sz w:val="18"/>
          <w:szCs w:val="18"/>
        </w:rPr>
        <w:t xml:space="preserve"> Tuss Bear Paw Development Corporation  to  Everyone:</w:t>
      </w:r>
    </w:p>
    <w:p w14:paraId="1F17C150"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Paul Tuss, Executive Director, Bear Paw Development Corporation</w:t>
      </w:r>
    </w:p>
    <w:p w14:paraId="6D5FD0C2"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10:15:54 </w:t>
      </w:r>
      <w:proofErr w:type="gramStart"/>
      <w:r w:rsidRPr="003778B8">
        <w:rPr>
          <w:rFonts w:cs="Segoe UI"/>
          <w:sz w:val="18"/>
          <w:szCs w:val="18"/>
        </w:rPr>
        <w:t>From  Chris</w:t>
      </w:r>
      <w:proofErr w:type="gramEnd"/>
      <w:r w:rsidRPr="003778B8">
        <w:rPr>
          <w:rFonts w:cs="Segoe UI"/>
          <w:sz w:val="18"/>
          <w:szCs w:val="18"/>
        </w:rPr>
        <w:t xml:space="preserve"> Hindoien City of Choteau  to  Everyone:</w:t>
      </w:r>
    </w:p>
    <w:p w14:paraId="0FD89EC0"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Chris Hindoien, Mayor</w:t>
      </w:r>
    </w:p>
    <w:p w14:paraId="044ED5CA"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10:15:55 </w:t>
      </w:r>
      <w:proofErr w:type="gramStart"/>
      <w:r w:rsidRPr="003778B8">
        <w:rPr>
          <w:rFonts w:cs="Segoe UI"/>
          <w:sz w:val="18"/>
          <w:szCs w:val="18"/>
        </w:rPr>
        <w:t>From  Ashley</w:t>
      </w:r>
      <w:proofErr w:type="gramEnd"/>
      <w:r w:rsidRPr="003778B8">
        <w:rPr>
          <w:rFonts w:cs="Segoe UI"/>
          <w:sz w:val="18"/>
          <w:szCs w:val="18"/>
        </w:rPr>
        <w:t xml:space="preserve">  to  Everyone:</w:t>
      </w:r>
    </w:p>
    <w:p w14:paraId="5F6C5609"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Ashley Wickum, Clerk/Treasurer Town of Chester</w:t>
      </w:r>
    </w:p>
    <w:p w14:paraId="5A2D8530"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10:15:57 </w:t>
      </w:r>
      <w:proofErr w:type="gramStart"/>
      <w:r w:rsidRPr="003778B8">
        <w:rPr>
          <w:rFonts w:cs="Segoe UI"/>
          <w:sz w:val="18"/>
          <w:szCs w:val="18"/>
        </w:rPr>
        <w:t>From  Kelsey</w:t>
      </w:r>
      <w:proofErr w:type="gramEnd"/>
      <w:r w:rsidRPr="003778B8">
        <w:rPr>
          <w:rFonts w:cs="Segoe UI"/>
          <w:sz w:val="18"/>
          <w:szCs w:val="18"/>
        </w:rPr>
        <w:t xml:space="preserve"> Buckley. Toole County DES </w:t>
      </w:r>
      <w:proofErr w:type="gramStart"/>
      <w:r w:rsidRPr="003778B8">
        <w:rPr>
          <w:rFonts w:cs="Segoe UI"/>
          <w:sz w:val="18"/>
          <w:szCs w:val="18"/>
        </w:rPr>
        <w:t>Coordinator  to</w:t>
      </w:r>
      <w:proofErr w:type="gramEnd"/>
      <w:r w:rsidRPr="003778B8">
        <w:rPr>
          <w:rFonts w:cs="Segoe UI"/>
          <w:sz w:val="18"/>
          <w:szCs w:val="18"/>
        </w:rPr>
        <w:t xml:space="preserve">  Everyone:</w:t>
      </w:r>
    </w:p>
    <w:p w14:paraId="1F5B6E30"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Kelsey Buckley - Toole County DES Coordinator</w:t>
      </w:r>
    </w:p>
    <w:p w14:paraId="119EE28F"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10:15:59 </w:t>
      </w:r>
      <w:proofErr w:type="gramStart"/>
      <w:r w:rsidRPr="003778B8">
        <w:rPr>
          <w:rFonts w:cs="Segoe UI"/>
          <w:sz w:val="18"/>
          <w:szCs w:val="18"/>
        </w:rPr>
        <w:t>From  Emily</w:t>
      </w:r>
      <w:proofErr w:type="gramEnd"/>
      <w:r w:rsidRPr="003778B8">
        <w:rPr>
          <w:rFonts w:cs="Segoe UI"/>
          <w:sz w:val="18"/>
          <w:szCs w:val="18"/>
        </w:rPr>
        <w:t xml:space="preserve"> Alvarez, FEMA R8 (she/her)  to  Everyone:</w:t>
      </w:r>
    </w:p>
    <w:p w14:paraId="1766477E"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Emily Alvarez, Community Planner, FEMA R8</w:t>
      </w:r>
    </w:p>
    <w:p w14:paraId="49D16173"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10:16:00 </w:t>
      </w:r>
      <w:proofErr w:type="gramStart"/>
      <w:r w:rsidRPr="003778B8">
        <w:rPr>
          <w:rFonts w:cs="Segoe UI"/>
          <w:sz w:val="18"/>
          <w:szCs w:val="18"/>
        </w:rPr>
        <w:t>From  Christopher</w:t>
      </w:r>
      <w:proofErr w:type="gramEnd"/>
      <w:r w:rsidRPr="003778B8">
        <w:rPr>
          <w:rFonts w:cs="Segoe UI"/>
          <w:sz w:val="18"/>
          <w:szCs w:val="18"/>
        </w:rPr>
        <w:t xml:space="preserve"> Johnson  to  Everyone:</w:t>
      </w:r>
    </w:p>
    <w:p w14:paraId="009446DB"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Christopher Johnson, Hazard Mitigation Planner, Wood</w:t>
      </w:r>
    </w:p>
    <w:p w14:paraId="536EFD60"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10:16:01 </w:t>
      </w:r>
      <w:proofErr w:type="gramStart"/>
      <w:r w:rsidRPr="003778B8">
        <w:rPr>
          <w:rFonts w:cs="Segoe UI"/>
          <w:sz w:val="18"/>
          <w:szCs w:val="18"/>
        </w:rPr>
        <w:t>From  Hartley</w:t>
      </w:r>
      <w:proofErr w:type="gramEnd"/>
      <w:r w:rsidRPr="003778B8">
        <w:rPr>
          <w:rFonts w:cs="Segoe UI"/>
          <w:sz w:val="18"/>
          <w:szCs w:val="18"/>
        </w:rPr>
        <w:t>, Sara - MT DES  to  Everyone:</w:t>
      </w:r>
    </w:p>
    <w:p w14:paraId="63FB2018"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Sara Hartley, State Hazard Mitigation Officer - MT DES</w:t>
      </w:r>
    </w:p>
    <w:p w14:paraId="340B2451"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10:16:02 </w:t>
      </w:r>
      <w:proofErr w:type="gramStart"/>
      <w:r w:rsidRPr="003778B8">
        <w:rPr>
          <w:rFonts w:cs="Segoe UI"/>
          <w:sz w:val="18"/>
          <w:szCs w:val="18"/>
        </w:rPr>
        <w:t>From  Emily</w:t>
      </w:r>
      <w:proofErr w:type="gramEnd"/>
      <w:r w:rsidRPr="003778B8">
        <w:rPr>
          <w:rFonts w:cs="Segoe UI"/>
          <w:sz w:val="18"/>
          <w:szCs w:val="18"/>
        </w:rPr>
        <w:t xml:space="preserve"> Geery, SWCA Environmental Consultants  to  Everyone:</w:t>
      </w:r>
    </w:p>
    <w:p w14:paraId="2A7D0AF9"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Emily Geery, Project Manager, SWCA Environmental Consultants</w:t>
      </w:r>
    </w:p>
    <w:p w14:paraId="1A1ABA3E"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10:16:05 </w:t>
      </w:r>
      <w:proofErr w:type="gramStart"/>
      <w:r w:rsidRPr="003778B8">
        <w:rPr>
          <w:rFonts w:cs="Segoe UI"/>
          <w:sz w:val="18"/>
          <w:szCs w:val="18"/>
        </w:rPr>
        <w:t>From  Emily</w:t>
      </w:r>
      <w:proofErr w:type="gramEnd"/>
      <w:r w:rsidRPr="003778B8">
        <w:rPr>
          <w:rFonts w:cs="Segoe UI"/>
          <w:sz w:val="18"/>
          <w:szCs w:val="18"/>
        </w:rPr>
        <w:t xml:space="preserve">  to  Everyone:</w:t>
      </w:r>
    </w:p>
    <w:p w14:paraId="0E679074"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Emily City of Chinook</w:t>
      </w:r>
    </w:p>
    <w:p w14:paraId="361D60E6"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10:16:05 </w:t>
      </w:r>
      <w:proofErr w:type="gramStart"/>
      <w:r w:rsidRPr="003778B8">
        <w:rPr>
          <w:rFonts w:cs="Segoe UI"/>
          <w:sz w:val="18"/>
          <w:szCs w:val="18"/>
        </w:rPr>
        <w:t>From  Rob</w:t>
      </w:r>
      <w:proofErr w:type="gramEnd"/>
      <w:r w:rsidRPr="003778B8">
        <w:rPr>
          <w:rFonts w:cs="Segoe UI"/>
          <w:sz w:val="18"/>
          <w:szCs w:val="18"/>
        </w:rPr>
        <w:t xml:space="preserve"> Pressly, FEMA R8  to  Everyone:</w:t>
      </w:r>
    </w:p>
    <w:p w14:paraId="201B1838"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Rob Pressly, Community Planner, FEMA Region 8</w:t>
      </w:r>
    </w:p>
    <w:p w14:paraId="4A7CECD1"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10:16:05 </w:t>
      </w:r>
      <w:proofErr w:type="gramStart"/>
      <w:r w:rsidRPr="003778B8">
        <w:rPr>
          <w:rFonts w:cs="Segoe UI"/>
          <w:sz w:val="18"/>
          <w:szCs w:val="18"/>
        </w:rPr>
        <w:t>From  Pondera</w:t>
      </w:r>
      <w:proofErr w:type="gramEnd"/>
      <w:r w:rsidRPr="003778B8">
        <w:rPr>
          <w:rFonts w:cs="Segoe UI"/>
          <w:sz w:val="18"/>
          <w:szCs w:val="18"/>
        </w:rPr>
        <w:t xml:space="preserve"> County DES Melinda  to  Everyone:</w:t>
      </w:r>
    </w:p>
    <w:p w14:paraId="3595EAEA"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Melinda Burns DES Pondera County</w:t>
      </w:r>
    </w:p>
    <w:p w14:paraId="5361D671"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10:16:06 </w:t>
      </w:r>
      <w:proofErr w:type="gramStart"/>
      <w:r w:rsidRPr="003778B8">
        <w:rPr>
          <w:rFonts w:cs="Segoe UI"/>
          <w:sz w:val="18"/>
          <w:szCs w:val="18"/>
        </w:rPr>
        <w:t>From  Holly</w:t>
      </w:r>
      <w:proofErr w:type="gramEnd"/>
      <w:r w:rsidRPr="003778B8">
        <w:rPr>
          <w:rFonts w:cs="Segoe UI"/>
          <w:sz w:val="18"/>
          <w:szCs w:val="18"/>
        </w:rPr>
        <w:t xml:space="preserve"> Phelps, City of Lewistown  to  Everyone:</w:t>
      </w:r>
    </w:p>
    <w:p w14:paraId="6B6C992C"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Holly Phelps,</w:t>
      </w:r>
    </w:p>
    <w:p w14:paraId="403D0AF2"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10:16:08 </w:t>
      </w:r>
      <w:proofErr w:type="gramStart"/>
      <w:r w:rsidRPr="003778B8">
        <w:rPr>
          <w:rFonts w:cs="Segoe UI"/>
          <w:sz w:val="18"/>
          <w:szCs w:val="18"/>
        </w:rPr>
        <w:t>From  Jeremy</w:t>
      </w:r>
      <w:proofErr w:type="gramEnd"/>
      <w:r w:rsidRPr="003778B8">
        <w:rPr>
          <w:rFonts w:cs="Segoe UI"/>
          <w:sz w:val="18"/>
          <w:szCs w:val="18"/>
        </w:rPr>
        <w:t xml:space="preserve"> Springer </w:t>
      </w:r>
      <w:proofErr w:type="spellStart"/>
      <w:r w:rsidRPr="003778B8">
        <w:rPr>
          <w:rFonts w:cs="Segoe UI"/>
          <w:sz w:val="18"/>
          <w:szCs w:val="18"/>
        </w:rPr>
        <w:t>Dirrector</w:t>
      </w:r>
      <w:proofErr w:type="spellEnd"/>
      <w:r w:rsidRPr="003778B8">
        <w:rPr>
          <w:rFonts w:cs="Segoe UI"/>
          <w:sz w:val="18"/>
          <w:szCs w:val="18"/>
        </w:rPr>
        <w:t xml:space="preserve"> of Public Works Winnett  to  Everyone:</w:t>
      </w:r>
    </w:p>
    <w:p w14:paraId="00D9B75E"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Jeremy Springer, Director of Public Works, Town of Winnett</w:t>
      </w:r>
    </w:p>
    <w:p w14:paraId="3B5C2F45"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10:16:09 </w:t>
      </w:r>
      <w:proofErr w:type="gramStart"/>
      <w:r w:rsidRPr="003778B8">
        <w:rPr>
          <w:rFonts w:cs="Segoe UI"/>
          <w:sz w:val="18"/>
          <w:szCs w:val="18"/>
        </w:rPr>
        <w:t>From  Chris</w:t>
      </w:r>
      <w:proofErr w:type="gramEnd"/>
      <w:r w:rsidRPr="003778B8">
        <w:rPr>
          <w:rFonts w:cs="Segoe UI"/>
          <w:sz w:val="18"/>
          <w:szCs w:val="18"/>
        </w:rPr>
        <w:t xml:space="preserve"> Hindoien City of Choteau  to  Everyone:</w:t>
      </w:r>
    </w:p>
    <w:p w14:paraId="5A8E44A8"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Chris Hindoien Mayor City of Choteau</w:t>
      </w:r>
    </w:p>
    <w:p w14:paraId="1EECB720"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10:16:11 </w:t>
      </w:r>
      <w:proofErr w:type="gramStart"/>
      <w:r w:rsidRPr="003778B8">
        <w:rPr>
          <w:rFonts w:cs="Segoe UI"/>
          <w:sz w:val="18"/>
          <w:szCs w:val="18"/>
        </w:rPr>
        <w:t>From  Kate</w:t>
      </w:r>
      <w:proofErr w:type="gramEnd"/>
      <w:r w:rsidRPr="003778B8">
        <w:rPr>
          <w:rFonts w:cs="Segoe UI"/>
          <w:sz w:val="18"/>
          <w:szCs w:val="18"/>
        </w:rPr>
        <w:t xml:space="preserve"> Brewer Great Falls  to  Everyone:</w:t>
      </w:r>
    </w:p>
    <w:p w14:paraId="7A3A1526"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 xml:space="preserve">Katie Brewer, Community Risk Reduction Manager Great Falls Fire Rescue/City of </w:t>
      </w:r>
      <w:proofErr w:type="spellStart"/>
      <w:r w:rsidRPr="003778B8">
        <w:rPr>
          <w:rFonts w:cs="Segoe UI"/>
          <w:sz w:val="18"/>
          <w:szCs w:val="18"/>
        </w:rPr>
        <w:t>GFalls</w:t>
      </w:r>
      <w:proofErr w:type="spellEnd"/>
    </w:p>
    <w:p w14:paraId="214A3A6F"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10:16:13 </w:t>
      </w:r>
      <w:proofErr w:type="gramStart"/>
      <w:r w:rsidRPr="003778B8">
        <w:rPr>
          <w:rFonts w:cs="Segoe UI"/>
          <w:sz w:val="18"/>
          <w:szCs w:val="18"/>
        </w:rPr>
        <w:t>From  Ron</w:t>
      </w:r>
      <w:proofErr w:type="gramEnd"/>
      <w:r w:rsidRPr="003778B8">
        <w:rPr>
          <w:rFonts w:cs="Segoe UI"/>
          <w:sz w:val="18"/>
          <w:szCs w:val="18"/>
        </w:rPr>
        <w:t xml:space="preserve"> Gleason  to  Everyone:</w:t>
      </w:r>
    </w:p>
    <w:p w14:paraId="37B06FE5" w14:textId="77777777" w:rsidR="003778B8" w:rsidRPr="003778B8" w:rsidRDefault="003778B8" w:rsidP="003778B8">
      <w:pPr>
        <w:pStyle w:val="BodyText"/>
        <w:spacing w:before="40" w:after="40"/>
        <w:rPr>
          <w:rFonts w:cs="Segoe UI"/>
          <w:sz w:val="18"/>
          <w:szCs w:val="18"/>
        </w:rPr>
      </w:pPr>
      <w:r w:rsidRPr="003778B8">
        <w:rPr>
          <w:rFonts w:cs="Segoe UI"/>
          <w:sz w:val="18"/>
          <w:szCs w:val="18"/>
        </w:rPr>
        <w:lastRenderedPageBreak/>
        <w:tab/>
        <w:t>Ron Gleason, Interim CEO Liberty Medical Center, Chester</w:t>
      </w:r>
    </w:p>
    <w:p w14:paraId="06C1672E"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10:16:13 </w:t>
      </w:r>
      <w:proofErr w:type="gramStart"/>
      <w:r w:rsidRPr="003778B8">
        <w:rPr>
          <w:rFonts w:cs="Segoe UI"/>
          <w:sz w:val="18"/>
          <w:szCs w:val="18"/>
        </w:rPr>
        <w:t>From  Dave</w:t>
      </w:r>
      <w:proofErr w:type="gramEnd"/>
      <w:r w:rsidRPr="003778B8">
        <w:rPr>
          <w:rFonts w:cs="Segoe UI"/>
          <w:sz w:val="18"/>
          <w:szCs w:val="18"/>
        </w:rPr>
        <w:t xml:space="preserve"> Elliott IND HEMP  to  Everyone:</w:t>
      </w:r>
    </w:p>
    <w:p w14:paraId="44A01206"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 xml:space="preserve">Dave </w:t>
      </w:r>
      <w:proofErr w:type="gramStart"/>
      <w:r w:rsidRPr="003778B8">
        <w:rPr>
          <w:rFonts w:cs="Segoe UI"/>
          <w:sz w:val="18"/>
          <w:szCs w:val="18"/>
        </w:rPr>
        <w:t>Elliott  IND</w:t>
      </w:r>
      <w:proofErr w:type="gramEnd"/>
      <w:r w:rsidRPr="003778B8">
        <w:rPr>
          <w:rFonts w:cs="Segoe UI"/>
          <w:sz w:val="18"/>
          <w:szCs w:val="18"/>
        </w:rPr>
        <w:t xml:space="preserve"> HEMP Ft. Benton</w:t>
      </w:r>
    </w:p>
    <w:p w14:paraId="4BE04081"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10:16:14 </w:t>
      </w:r>
      <w:proofErr w:type="gramStart"/>
      <w:r w:rsidRPr="003778B8">
        <w:rPr>
          <w:rFonts w:cs="Segoe UI"/>
          <w:sz w:val="18"/>
          <w:szCs w:val="18"/>
        </w:rPr>
        <w:t>From  Cory</w:t>
      </w:r>
      <w:proofErr w:type="gramEnd"/>
      <w:r w:rsidRPr="003778B8">
        <w:rPr>
          <w:rFonts w:cs="Segoe UI"/>
          <w:sz w:val="18"/>
          <w:szCs w:val="18"/>
        </w:rPr>
        <w:t xml:space="preserve"> Calnan (Montana DNRC)  to  Everyone:</w:t>
      </w:r>
    </w:p>
    <w:p w14:paraId="751763E9"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Cory Calnan, State/County Cooperative Fire Protection, Montana DNRC Fire Protection Bureau</w:t>
      </w:r>
    </w:p>
    <w:p w14:paraId="1D60D3B0"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10:16:16 </w:t>
      </w:r>
      <w:proofErr w:type="gramStart"/>
      <w:r w:rsidRPr="003778B8">
        <w:rPr>
          <w:rFonts w:cs="Segoe UI"/>
          <w:sz w:val="18"/>
          <w:szCs w:val="18"/>
        </w:rPr>
        <w:t>From  Matt</w:t>
      </w:r>
      <w:proofErr w:type="gramEnd"/>
      <w:r w:rsidRPr="003778B8">
        <w:rPr>
          <w:rFonts w:cs="Segoe UI"/>
          <w:sz w:val="18"/>
          <w:szCs w:val="18"/>
        </w:rPr>
        <w:t xml:space="preserve"> Grunenwald-University of Providence  to  Everyone:</w:t>
      </w:r>
    </w:p>
    <w:p w14:paraId="26A5CC19"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Matt Grunenwald, Director of Campus Safety at the University of Providence, Great Falls</w:t>
      </w:r>
    </w:p>
    <w:p w14:paraId="4193A7A9"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10:16:16 </w:t>
      </w:r>
      <w:proofErr w:type="gramStart"/>
      <w:r w:rsidRPr="003778B8">
        <w:rPr>
          <w:rFonts w:cs="Segoe UI"/>
          <w:sz w:val="18"/>
          <w:szCs w:val="18"/>
        </w:rPr>
        <w:t>From  Brad</w:t>
      </w:r>
      <w:proofErr w:type="gramEnd"/>
      <w:r w:rsidRPr="003778B8">
        <w:rPr>
          <w:rFonts w:cs="Segoe UI"/>
          <w:sz w:val="18"/>
          <w:szCs w:val="18"/>
        </w:rPr>
        <w:t xml:space="preserve"> Call, Cascade County DES  to  Everyone:</w:t>
      </w:r>
    </w:p>
    <w:p w14:paraId="5893CA4C"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Brad Call, Director of Emergency Management, Cascade County DES</w:t>
      </w:r>
    </w:p>
    <w:p w14:paraId="38C49F86"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10:16:18 </w:t>
      </w:r>
      <w:proofErr w:type="gramStart"/>
      <w:r w:rsidRPr="003778B8">
        <w:rPr>
          <w:rFonts w:cs="Segoe UI"/>
          <w:sz w:val="18"/>
          <w:szCs w:val="18"/>
        </w:rPr>
        <w:t>From  Blaine</w:t>
      </w:r>
      <w:proofErr w:type="gramEnd"/>
      <w:r w:rsidRPr="003778B8">
        <w:rPr>
          <w:rFonts w:cs="Segoe UI"/>
          <w:sz w:val="18"/>
          <w:szCs w:val="18"/>
        </w:rPr>
        <w:t xml:space="preserve"> County Health Department  to  Everyone:</w:t>
      </w:r>
    </w:p>
    <w:p w14:paraId="6A28B051"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 xml:space="preserve">Blaine County Health Department </w:t>
      </w:r>
      <w:proofErr w:type="gramStart"/>
      <w:r w:rsidRPr="003778B8">
        <w:rPr>
          <w:rFonts w:cs="Segoe UI"/>
          <w:sz w:val="18"/>
          <w:szCs w:val="18"/>
        </w:rPr>
        <w:t>staff</w:t>
      </w:r>
      <w:proofErr w:type="gramEnd"/>
      <w:r w:rsidRPr="003778B8">
        <w:rPr>
          <w:rFonts w:cs="Segoe UI"/>
          <w:sz w:val="18"/>
          <w:szCs w:val="18"/>
        </w:rPr>
        <w:t xml:space="preserve"> X 4</w:t>
      </w:r>
    </w:p>
    <w:p w14:paraId="36010F0F"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10:16:21 </w:t>
      </w:r>
      <w:proofErr w:type="gramStart"/>
      <w:r w:rsidRPr="003778B8">
        <w:rPr>
          <w:rFonts w:cs="Segoe UI"/>
          <w:sz w:val="18"/>
          <w:szCs w:val="18"/>
        </w:rPr>
        <w:t>From  Holly</w:t>
      </w:r>
      <w:proofErr w:type="gramEnd"/>
      <w:r w:rsidRPr="003778B8">
        <w:rPr>
          <w:rFonts w:cs="Segoe UI"/>
          <w:sz w:val="18"/>
          <w:szCs w:val="18"/>
        </w:rPr>
        <w:t xml:space="preserve"> Griffin  to  Everyone:</w:t>
      </w:r>
    </w:p>
    <w:p w14:paraId="61AB810C"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Holly Griffin 120 AW EM</w:t>
      </w:r>
    </w:p>
    <w:p w14:paraId="0B8297F5"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10:16:22 </w:t>
      </w:r>
      <w:proofErr w:type="gramStart"/>
      <w:r w:rsidRPr="003778B8">
        <w:rPr>
          <w:rFonts w:cs="Segoe UI"/>
          <w:sz w:val="18"/>
          <w:szCs w:val="18"/>
        </w:rPr>
        <w:t>From  Sara</w:t>
      </w:r>
      <w:proofErr w:type="gramEnd"/>
      <w:r w:rsidRPr="003778B8">
        <w:rPr>
          <w:rFonts w:cs="Segoe UI"/>
          <w:sz w:val="18"/>
          <w:szCs w:val="18"/>
        </w:rPr>
        <w:t xml:space="preserve"> Strissel, Bear Paw Development </w:t>
      </w:r>
      <w:proofErr w:type="spellStart"/>
      <w:r w:rsidRPr="003778B8">
        <w:rPr>
          <w:rFonts w:cs="Segoe UI"/>
          <w:sz w:val="18"/>
          <w:szCs w:val="18"/>
        </w:rPr>
        <w:t>Corpoartion</w:t>
      </w:r>
      <w:proofErr w:type="spellEnd"/>
      <w:r w:rsidRPr="003778B8">
        <w:rPr>
          <w:rFonts w:cs="Segoe UI"/>
          <w:sz w:val="18"/>
          <w:szCs w:val="18"/>
        </w:rPr>
        <w:t xml:space="preserve">  to  Everyone:</w:t>
      </w:r>
    </w:p>
    <w:p w14:paraId="2C0C4961"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Sara Strissel, Director of Community Planning, Bear Paw Development</w:t>
      </w:r>
    </w:p>
    <w:p w14:paraId="6E67CAA1"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10:16:22 </w:t>
      </w:r>
      <w:proofErr w:type="gramStart"/>
      <w:r w:rsidRPr="003778B8">
        <w:rPr>
          <w:rFonts w:cs="Segoe UI"/>
          <w:sz w:val="18"/>
          <w:szCs w:val="18"/>
        </w:rPr>
        <w:t>From  Heather</w:t>
      </w:r>
      <w:proofErr w:type="gramEnd"/>
      <w:r w:rsidRPr="003778B8">
        <w:rPr>
          <w:rFonts w:cs="Segoe UI"/>
          <w:sz w:val="18"/>
          <w:szCs w:val="18"/>
        </w:rPr>
        <w:t xml:space="preserve"> Thom - Fergus County Health Dept  to  Everyone:</w:t>
      </w:r>
    </w:p>
    <w:p w14:paraId="1ED56BC4"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Heather Thom, RN - Fergus County Health Dept - Public Health Director</w:t>
      </w:r>
    </w:p>
    <w:p w14:paraId="7C93F99E"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10:16:23 </w:t>
      </w:r>
      <w:proofErr w:type="gramStart"/>
      <w:r w:rsidRPr="003778B8">
        <w:rPr>
          <w:rFonts w:cs="Segoe UI"/>
          <w:sz w:val="18"/>
          <w:szCs w:val="18"/>
        </w:rPr>
        <w:t>From  Ryan</w:t>
      </w:r>
      <w:proofErr w:type="gramEnd"/>
      <w:r w:rsidRPr="003778B8">
        <w:rPr>
          <w:rFonts w:cs="Segoe UI"/>
          <w:sz w:val="18"/>
          <w:szCs w:val="18"/>
        </w:rPr>
        <w:t xml:space="preserve"> Larson Toole County Undersheriff  to  Everyone:</w:t>
      </w:r>
    </w:p>
    <w:p w14:paraId="53DC242C"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Ryan Larson Toole County Undersheriff</w:t>
      </w:r>
    </w:p>
    <w:p w14:paraId="3F649CE7"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10:16:23 </w:t>
      </w:r>
      <w:proofErr w:type="gramStart"/>
      <w:r w:rsidRPr="003778B8">
        <w:rPr>
          <w:rFonts w:cs="Segoe UI"/>
          <w:sz w:val="18"/>
          <w:szCs w:val="18"/>
        </w:rPr>
        <w:t>From  Robert</w:t>
      </w:r>
      <w:proofErr w:type="gramEnd"/>
      <w:r w:rsidRPr="003778B8">
        <w:rPr>
          <w:rFonts w:cs="Segoe UI"/>
          <w:sz w:val="18"/>
          <w:szCs w:val="18"/>
        </w:rPr>
        <w:t xml:space="preserve"> Hart - NWS Great Falls  to  Everyone:</w:t>
      </w:r>
    </w:p>
    <w:p w14:paraId="11E4197F"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Robert Hart, Warning Coordination Meteorologist at the National Weather Service in Great Falls</w:t>
      </w:r>
    </w:p>
    <w:p w14:paraId="76B2CCDD"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10:16:23 </w:t>
      </w:r>
      <w:proofErr w:type="gramStart"/>
      <w:r w:rsidRPr="003778B8">
        <w:rPr>
          <w:rFonts w:cs="Segoe UI"/>
          <w:sz w:val="18"/>
          <w:szCs w:val="18"/>
        </w:rPr>
        <w:t>From  Snowy</w:t>
      </w:r>
      <w:proofErr w:type="gramEnd"/>
      <w:r w:rsidRPr="003778B8">
        <w:rPr>
          <w:rFonts w:cs="Segoe UI"/>
          <w:sz w:val="18"/>
          <w:szCs w:val="18"/>
        </w:rPr>
        <w:t xml:space="preserve"> Mountain Development Corporation - Cathy Barta  to  Everyone:</w:t>
      </w:r>
    </w:p>
    <w:p w14:paraId="446A2F2C"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Cathy Barta, Director for Strategic Development, Snowy Mountain Development Corporation (Economic Development)</w:t>
      </w:r>
    </w:p>
    <w:p w14:paraId="38A0929C"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10:16:24 </w:t>
      </w:r>
      <w:proofErr w:type="gramStart"/>
      <w:r w:rsidRPr="003778B8">
        <w:rPr>
          <w:rFonts w:cs="Segoe UI"/>
          <w:sz w:val="18"/>
          <w:szCs w:val="18"/>
        </w:rPr>
        <w:t>From  Bachini</w:t>
      </w:r>
      <w:proofErr w:type="gramEnd"/>
      <w:r w:rsidRPr="003778B8">
        <w:rPr>
          <w:rFonts w:cs="Segoe UI"/>
          <w:sz w:val="18"/>
          <w:szCs w:val="18"/>
        </w:rPr>
        <w:t>, Jody - MDT Havre Division  to  Everyone:</w:t>
      </w:r>
    </w:p>
    <w:p w14:paraId="03254C88"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Jody Bachini, Maintenance Chief for MDT Havre Division</w:t>
      </w:r>
    </w:p>
    <w:p w14:paraId="48F5B96C"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10:16:26 </w:t>
      </w:r>
      <w:proofErr w:type="gramStart"/>
      <w:r w:rsidRPr="003778B8">
        <w:rPr>
          <w:rFonts w:cs="Segoe UI"/>
          <w:sz w:val="18"/>
          <w:szCs w:val="18"/>
        </w:rPr>
        <w:t xml:space="preserve">From  </w:t>
      </w:r>
      <w:proofErr w:type="spellStart"/>
      <w:r w:rsidRPr="003778B8">
        <w:rPr>
          <w:rFonts w:cs="Segoe UI"/>
          <w:sz w:val="18"/>
          <w:szCs w:val="18"/>
        </w:rPr>
        <w:t>BlCo</w:t>
      </w:r>
      <w:proofErr w:type="spellEnd"/>
      <w:proofErr w:type="gramEnd"/>
      <w:r w:rsidRPr="003778B8">
        <w:rPr>
          <w:rFonts w:cs="Segoe UI"/>
          <w:sz w:val="18"/>
          <w:szCs w:val="18"/>
        </w:rPr>
        <w:t xml:space="preserve"> DES, Commissioners, City of Chinook  to  Everyone:</w:t>
      </w:r>
    </w:p>
    <w:p w14:paraId="15D75109"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Haley Velk, Blaine County DES/Lindsay Lowe, Blaine County DES/Robert Smith, City of Chinook/Dolores Plumage, Blaine County Commissioner/Frank DePriest, Blaine County Commissioner</w:t>
      </w:r>
    </w:p>
    <w:p w14:paraId="004C86DD"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10:16:26 </w:t>
      </w:r>
      <w:proofErr w:type="gramStart"/>
      <w:r w:rsidRPr="003778B8">
        <w:rPr>
          <w:rFonts w:cs="Segoe UI"/>
          <w:sz w:val="18"/>
          <w:szCs w:val="18"/>
        </w:rPr>
        <w:t xml:space="preserve">From  </w:t>
      </w:r>
      <w:proofErr w:type="spellStart"/>
      <w:r w:rsidRPr="003778B8">
        <w:rPr>
          <w:rFonts w:cs="Segoe UI"/>
          <w:sz w:val="18"/>
          <w:szCs w:val="18"/>
        </w:rPr>
        <w:t>charper</w:t>
      </w:r>
      <w:proofErr w:type="spellEnd"/>
      <w:proofErr w:type="gramEnd"/>
      <w:r w:rsidRPr="003778B8">
        <w:rPr>
          <w:rFonts w:cs="Segoe UI"/>
          <w:sz w:val="18"/>
          <w:szCs w:val="18"/>
        </w:rPr>
        <w:t xml:space="preserve">  to  Everyone:</w:t>
      </w:r>
    </w:p>
    <w:p w14:paraId="12DE6F6E"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Curtis Harper, Glacier County DES</w:t>
      </w:r>
    </w:p>
    <w:p w14:paraId="7A6589B4"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10:16:26 </w:t>
      </w:r>
      <w:proofErr w:type="gramStart"/>
      <w:r w:rsidRPr="003778B8">
        <w:rPr>
          <w:rFonts w:cs="Segoe UI"/>
          <w:sz w:val="18"/>
          <w:szCs w:val="18"/>
        </w:rPr>
        <w:t>From  Holly</w:t>
      </w:r>
      <w:proofErr w:type="gramEnd"/>
      <w:r w:rsidRPr="003778B8">
        <w:rPr>
          <w:rFonts w:cs="Segoe UI"/>
          <w:sz w:val="18"/>
          <w:szCs w:val="18"/>
        </w:rPr>
        <w:t xml:space="preserve"> Phelps, City of Lewistown  to  Everyone:</w:t>
      </w:r>
    </w:p>
    <w:p w14:paraId="2460B62F"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Holly Phelps, City Manager for the City of Lewistown</w:t>
      </w:r>
    </w:p>
    <w:p w14:paraId="2D39F56D"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10:16:27 </w:t>
      </w:r>
      <w:proofErr w:type="gramStart"/>
      <w:r w:rsidRPr="003778B8">
        <w:rPr>
          <w:rFonts w:cs="Segoe UI"/>
          <w:sz w:val="18"/>
          <w:szCs w:val="18"/>
        </w:rPr>
        <w:t>From  Sheriff</w:t>
      </w:r>
      <w:proofErr w:type="gramEnd"/>
      <w:r w:rsidRPr="003778B8">
        <w:rPr>
          <w:rFonts w:cs="Segoe UI"/>
          <w:sz w:val="18"/>
          <w:szCs w:val="18"/>
        </w:rPr>
        <w:t xml:space="preserve"> Donna Whitt Toole County MT  to  Everyone:</w:t>
      </w:r>
    </w:p>
    <w:p w14:paraId="238933F6"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Donna Whitt, Sheriff Toole County</w:t>
      </w:r>
    </w:p>
    <w:p w14:paraId="619B2448"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10:16:28 </w:t>
      </w:r>
      <w:proofErr w:type="gramStart"/>
      <w:r w:rsidRPr="003778B8">
        <w:rPr>
          <w:rFonts w:cs="Segoe UI"/>
          <w:sz w:val="18"/>
          <w:szCs w:val="18"/>
        </w:rPr>
        <w:t>From  Jerry</w:t>
      </w:r>
      <w:proofErr w:type="gramEnd"/>
      <w:r w:rsidRPr="003778B8">
        <w:rPr>
          <w:rFonts w:cs="Segoe UI"/>
          <w:sz w:val="18"/>
          <w:szCs w:val="18"/>
        </w:rPr>
        <w:t xml:space="preserve"> Lytle  to  Everyone:</w:t>
      </w:r>
    </w:p>
    <w:p w14:paraId="17CBB5AD"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Jerry Lytle, Sheriff of Phillips County</w:t>
      </w:r>
    </w:p>
    <w:p w14:paraId="7D056750"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10:16:32 </w:t>
      </w:r>
      <w:proofErr w:type="gramStart"/>
      <w:r w:rsidRPr="003778B8">
        <w:rPr>
          <w:rFonts w:cs="Segoe UI"/>
          <w:sz w:val="18"/>
          <w:szCs w:val="18"/>
        </w:rPr>
        <w:t>From  Mike</w:t>
      </w:r>
      <w:proofErr w:type="gramEnd"/>
      <w:r w:rsidRPr="003778B8">
        <w:rPr>
          <w:rFonts w:cs="Segoe UI"/>
          <w:sz w:val="18"/>
          <w:szCs w:val="18"/>
        </w:rPr>
        <w:t xml:space="preserve"> Howell JB DES  to  Everyone:</w:t>
      </w:r>
    </w:p>
    <w:p w14:paraId="5359747A" w14:textId="77777777" w:rsidR="003778B8" w:rsidRPr="003778B8" w:rsidRDefault="003778B8" w:rsidP="003778B8">
      <w:pPr>
        <w:pStyle w:val="BodyText"/>
        <w:spacing w:before="40" w:after="40"/>
        <w:rPr>
          <w:rFonts w:cs="Segoe UI"/>
          <w:sz w:val="18"/>
          <w:szCs w:val="18"/>
        </w:rPr>
      </w:pPr>
      <w:r w:rsidRPr="003778B8">
        <w:rPr>
          <w:rFonts w:cs="Segoe UI"/>
          <w:sz w:val="18"/>
          <w:szCs w:val="18"/>
        </w:rPr>
        <w:lastRenderedPageBreak/>
        <w:tab/>
        <w:t>Mike Howell JB County DES, Mandy Kelly Town of Stanford Clerk, Katie Hatlelid JB County Extension, Fred Reed Stanford Fire Dept.</w:t>
      </w:r>
    </w:p>
    <w:p w14:paraId="29D65572"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10:16:33 </w:t>
      </w:r>
      <w:proofErr w:type="gramStart"/>
      <w:r w:rsidRPr="003778B8">
        <w:rPr>
          <w:rFonts w:cs="Segoe UI"/>
          <w:sz w:val="18"/>
          <w:szCs w:val="18"/>
        </w:rPr>
        <w:t>From  Kendal</w:t>
      </w:r>
      <w:proofErr w:type="gramEnd"/>
      <w:r w:rsidRPr="003778B8">
        <w:rPr>
          <w:rFonts w:cs="Segoe UI"/>
          <w:sz w:val="18"/>
          <w:szCs w:val="18"/>
        </w:rPr>
        <w:t xml:space="preserve"> Wilson USFS Helena-Lewis and Clark NF  to  Everyone:</w:t>
      </w:r>
    </w:p>
    <w:p w14:paraId="1E98CA30"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Kendal Wilson, Fire Staff Officer, Helena-Lewis and Clark National Forest</w:t>
      </w:r>
    </w:p>
    <w:p w14:paraId="669149C2"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10:16:38 </w:t>
      </w:r>
      <w:proofErr w:type="gramStart"/>
      <w:r w:rsidRPr="003778B8">
        <w:rPr>
          <w:rFonts w:cs="Segoe UI"/>
          <w:sz w:val="18"/>
          <w:szCs w:val="18"/>
        </w:rPr>
        <w:t xml:space="preserve">From  </w:t>
      </w:r>
      <w:proofErr w:type="spellStart"/>
      <w:r w:rsidRPr="003778B8">
        <w:rPr>
          <w:rFonts w:cs="Segoe UI"/>
          <w:sz w:val="18"/>
          <w:szCs w:val="18"/>
        </w:rPr>
        <w:t>tim</w:t>
      </w:r>
      <w:proofErr w:type="gramEnd"/>
      <w:r w:rsidRPr="003778B8">
        <w:rPr>
          <w:rFonts w:cs="Segoe UI"/>
          <w:sz w:val="18"/>
          <w:szCs w:val="18"/>
        </w:rPr>
        <w:t>.rosette</w:t>
      </w:r>
      <w:proofErr w:type="spellEnd"/>
      <w:r w:rsidRPr="003778B8">
        <w:rPr>
          <w:rFonts w:cs="Segoe UI"/>
          <w:sz w:val="18"/>
          <w:szCs w:val="18"/>
        </w:rPr>
        <w:t xml:space="preserve"> </w:t>
      </w:r>
      <w:proofErr w:type="spellStart"/>
      <w:r w:rsidRPr="003778B8">
        <w:rPr>
          <w:rFonts w:cs="Segoe UI"/>
          <w:sz w:val="18"/>
          <w:szCs w:val="18"/>
        </w:rPr>
        <w:t>jr</w:t>
      </w:r>
      <w:proofErr w:type="spellEnd"/>
      <w:r w:rsidRPr="003778B8">
        <w:rPr>
          <w:rFonts w:cs="Segoe UI"/>
          <w:sz w:val="18"/>
          <w:szCs w:val="18"/>
        </w:rPr>
        <w:t xml:space="preserve"> Rocky Boy Health Center  to  Everyone:</w:t>
      </w:r>
    </w:p>
    <w:p w14:paraId="6EC78BC3"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r>
      <w:proofErr w:type="spellStart"/>
      <w:r w:rsidRPr="003778B8">
        <w:rPr>
          <w:rFonts w:cs="Segoe UI"/>
          <w:sz w:val="18"/>
          <w:szCs w:val="18"/>
        </w:rPr>
        <w:t>tim</w:t>
      </w:r>
      <w:proofErr w:type="spellEnd"/>
      <w:r w:rsidRPr="003778B8">
        <w:rPr>
          <w:rFonts w:cs="Segoe UI"/>
          <w:sz w:val="18"/>
          <w:szCs w:val="18"/>
        </w:rPr>
        <w:t xml:space="preserve"> rosette </w:t>
      </w:r>
      <w:proofErr w:type="spellStart"/>
      <w:r w:rsidRPr="003778B8">
        <w:rPr>
          <w:rFonts w:cs="Segoe UI"/>
          <w:sz w:val="18"/>
          <w:szCs w:val="18"/>
        </w:rPr>
        <w:t>jr</w:t>
      </w:r>
      <w:proofErr w:type="spellEnd"/>
      <w:r w:rsidRPr="003778B8">
        <w:rPr>
          <w:rFonts w:cs="Segoe UI"/>
          <w:sz w:val="18"/>
          <w:szCs w:val="18"/>
        </w:rPr>
        <w:t xml:space="preserve"> Rocky Boy Health Center EMH</w:t>
      </w:r>
    </w:p>
    <w:p w14:paraId="7849B471"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10:16:40 </w:t>
      </w:r>
      <w:proofErr w:type="gramStart"/>
      <w:r w:rsidRPr="003778B8">
        <w:rPr>
          <w:rFonts w:cs="Segoe UI"/>
          <w:sz w:val="18"/>
          <w:szCs w:val="18"/>
        </w:rPr>
        <w:t>From  Toby</w:t>
      </w:r>
      <w:proofErr w:type="gramEnd"/>
      <w:r w:rsidRPr="003778B8">
        <w:rPr>
          <w:rFonts w:cs="Segoe UI"/>
          <w:sz w:val="18"/>
          <w:szCs w:val="18"/>
        </w:rPr>
        <w:t xml:space="preserve"> Tabor - Reclamation  to  Everyone:</w:t>
      </w:r>
    </w:p>
    <w:p w14:paraId="3E9C55F3"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Toby Tabor, Bureau of Reclamation, Marias-Milk Rivers Division</w:t>
      </w:r>
    </w:p>
    <w:p w14:paraId="0E9A31B5"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10:16:40 </w:t>
      </w:r>
      <w:proofErr w:type="gramStart"/>
      <w:r w:rsidRPr="003778B8">
        <w:rPr>
          <w:rFonts w:cs="Segoe UI"/>
          <w:sz w:val="18"/>
          <w:szCs w:val="18"/>
        </w:rPr>
        <w:t>From  Richards</w:t>
      </w:r>
      <w:proofErr w:type="gramEnd"/>
      <w:r w:rsidRPr="003778B8">
        <w:rPr>
          <w:rFonts w:cs="Segoe UI"/>
          <w:sz w:val="18"/>
          <w:szCs w:val="18"/>
        </w:rPr>
        <w:t>, Hoyt  to  Everyone:</w:t>
      </w:r>
    </w:p>
    <w:p w14:paraId="4C71ABD8"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Hoyt Richards, Central Land Office Area Manager, MTDNRC</w:t>
      </w:r>
    </w:p>
    <w:p w14:paraId="3FDA550F"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10:16:40 </w:t>
      </w:r>
      <w:proofErr w:type="gramStart"/>
      <w:r w:rsidRPr="003778B8">
        <w:rPr>
          <w:rFonts w:cs="Segoe UI"/>
          <w:sz w:val="18"/>
          <w:szCs w:val="18"/>
        </w:rPr>
        <w:t>From  Charity</w:t>
      </w:r>
      <w:proofErr w:type="gramEnd"/>
      <w:r w:rsidRPr="003778B8">
        <w:rPr>
          <w:rFonts w:cs="Segoe UI"/>
          <w:sz w:val="18"/>
          <w:szCs w:val="18"/>
        </w:rPr>
        <w:t xml:space="preserve"> Yonker, Cascade County Planning Director/FP </w:t>
      </w:r>
      <w:proofErr w:type="spellStart"/>
      <w:r w:rsidRPr="003778B8">
        <w:rPr>
          <w:rFonts w:cs="Segoe UI"/>
          <w:sz w:val="18"/>
          <w:szCs w:val="18"/>
        </w:rPr>
        <w:t>Administrato</w:t>
      </w:r>
      <w:proofErr w:type="spellEnd"/>
      <w:r w:rsidRPr="003778B8">
        <w:rPr>
          <w:rFonts w:cs="Segoe UI"/>
          <w:sz w:val="18"/>
          <w:szCs w:val="18"/>
        </w:rPr>
        <w:t xml:space="preserve">  to  Everyone:</w:t>
      </w:r>
    </w:p>
    <w:p w14:paraId="35FE0740"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Charity Yonker, Cascade County Planning Director/Floodplain Administrator</w:t>
      </w:r>
    </w:p>
    <w:p w14:paraId="6D69042E"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10:16:44 </w:t>
      </w:r>
      <w:proofErr w:type="gramStart"/>
      <w:r w:rsidRPr="003778B8">
        <w:rPr>
          <w:rFonts w:cs="Segoe UI"/>
          <w:sz w:val="18"/>
          <w:szCs w:val="18"/>
        </w:rPr>
        <w:t>From  Richard</w:t>
      </w:r>
      <w:proofErr w:type="gramEnd"/>
      <w:r w:rsidRPr="003778B8">
        <w:rPr>
          <w:rFonts w:cs="Segoe UI"/>
          <w:sz w:val="18"/>
          <w:szCs w:val="18"/>
        </w:rPr>
        <w:t xml:space="preserve"> MacDonald, Chippewa Cree Tribe  to  Everyone:</w:t>
      </w:r>
    </w:p>
    <w:p w14:paraId="70D2420F"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Richard MacDonald, Data Coordinator, Chippewa Cree Tribe</w:t>
      </w:r>
    </w:p>
    <w:p w14:paraId="4D3D2246"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10:16:47 </w:t>
      </w:r>
      <w:proofErr w:type="gramStart"/>
      <w:r w:rsidRPr="003778B8">
        <w:rPr>
          <w:rFonts w:cs="Segoe UI"/>
          <w:sz w:val="18"/>
          <w:szCs w:val="18"/>
        </w:rPr>
        <w:t>From  Dan</w:t>
      </w:r>
      <w:proofErr w:type="gramEnd"/>
      <w:r w:rsidRPr="003778B8">
        <w:rPr>
          <w:rFonts w:cs="Segoe UI"/>
          <w:sz w:val="18"/>
          <w:szCs w:val="18"/>
        </w:rPr>
        <w:t xml:space="preserve">  to  Everyone:</w:t>
      </w:r>
    </w:p>
    <w:p w14:paraId="3D58B5C4"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Dan Balster, Engineer, Fergus Electric</w:t>
      </w:r>
    </w:p>
    <w:p w14:paraId="0F41EDFB"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10:16:52 </w:t>
      </w:r>
      <w:proofErr w:type="gramStart"/>
      <w:r w:rsidRPr="003778B8">
        <w:rPr>
          <w:rFonts w:cs="Segoe UI"/>
          <w:sz w:val="18"/>
          <w:szCs w:val="18"/>
        </w:rPr>
        <w:t>From  Cathy</w:t>
      </w:r>
      <w:proofErr w:type="gramEnd"/>
      <w:r w:rsidRPr="003778B8">
        <w:rPr>
          <w:rFonts w:cs="Segoe UI"/>
          <w:sz w:val="18"/>
          <w:szCs w:val="18"/>
        </w:rPr>
        <w:t xml:space="preserve"> Sessions  Teton County  to  Everyone:</w:t>
      </w:r>
    </w:p>
    <w:p w14:paraId="6F537E7D"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Cathy Sessions, PIO Teton County Emergency Response Team</w:t>
      </w:r>
    </w:p>
    <w:p w14:paraId="7128661C"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10:16:53 </w:t>
      </w:r>
      <w:proofErr w:type="gramStart"/>
      <w:r w:rsidRPr="003778B8">
        <w:rPr>
          <w:rFonts w:cs="Segoe UI"/>
          <w:sz w:val="18"/>
          <w:szCs w:val="18"/>
        </w:rPr>
        <w:t>From  Juliana</w:t>
      </w:r>
      <w:proofErr w:type="gramEnd"/>
      <w:r w:rsidRPr="003778B8">
        <w:rPr>
          <w:rFonts w:cs="Segoe UI"/>
          <w:sz w:val="18"/>
          <w:szCs w:val="18"/>
        </w:rPr>
        <w:t xml:space="preserve"> Prosperi, Wood E&amp;IS  to  Everyone:</w:t>
      </w:r>
    </w:p>
    <w:p w14:paraId="35E2452C"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Juliana Prosperi, Wood E&amp;IS. Excited to be on the kick-off call this morning!!</w:t>
      </w:r>
    </w:p>
    <w:p w14:paraId="44846C58"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10:16:54 </w:t>
      </w:r>
      <w:proofErr w:type="gramStart"/>
      <w:r w:rsidRPr="003778B8">
        <w:rPr>
          <w:rFonts w:cs="Segoe UI"/>
          <w:sz w:val="18"/>
          <w:szCs w:val="18"/>
        </w:rPr>
        <w:t>From  Pete</w:t>
      </w:r>
      <w:proofErr w:type="gramEnd"/>
      <w:r w:rsidRPr="003778B8">
        <w:rPr>
          <w:rFonts w:cs="Segoe UI"/>
          <w:sz w:val="18"/>
          <w:szCs w:val="18"/>
        </w:rPr>
        <w:t xml:space="preserve"> </w:t>
      </w:r>
      <w:proofErr w:type="spellStart"/>
      <w:r w:rsidRPr="003778B8">
        <w:rPr>
          <w:rFonts w:cs="Segoe UI"/>
          <w:sz w:val="18"/>
          <w:szCs w:val="18"/>
        </w:rPr>
        <w:t>Jerrel</w:t>
      </w:r>
      <w:proofErr w:type="spellEnd"/>
      <w:r w:rsidRPr="003778B8">
        <w:rPr>
          <w:rFonts w:cs="Segoe UI"/>
          <w:sz w:val="18"/>
          <w:szCs w:val="18"/>
        </w:rPr>
        <w:t xml:space="preserve"> </w:t>
      </w:r>
      <w:proofErr w:type="spellStart"/>
      <w:r w:rsidRPr="003778B8">
        <w:rPr>
          <w:rFonts w:cs="Segoe UI"/>
          <w:sz w:val="18"/>
          <w:szCs w:val="18"/>
        </w:rPr>
        <w:t>chouteau</w:t>
      </w:r>
      <w:proofErr w:type="spellEnd"/>
      <w:r w:rsidRPr="003778B8">
        <w:rPr>
          <w:rFonts w:cs="Segoe UI"/>
          <w:sz w:val="18"/>
          <w:szCs w:val="18"/>
        </w:rPr>
        <w:t xml:space="preserve"> county   to  Everyone:</w:t>
      </w:r>
    </w:p>
    <w:p w14:paraId="273D5120"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Pete Jerrel, Chouteau County District 1 Foreman</w:t>
      </w:r>
    </w:p>
    <w:p w14:paraId="765DF457"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10:16:56 </w:t>
      </w:r>
      <w:proofErr w:type="gramStart"/>
      <w:r w:rsidRPr="003778B8">
        <w:rPr>
          <w:rFonts w:cs="Segoe UI"/>
          <w:sz w:val="18"/>
          <w:szCs w:val="18"/>
        </w:rPr>
        <w:t>From  GREG</w:t>
      </w:r>
      <w:proofErr w:type="gramEnd"/>
      <w:r w:rsidRPr="003778B8">
        <w:rPr>
          <w:rFonts w:cs="Segoe UI"/>
          <w:sz w:val="18"/>
          <w:szCs w:val="18"/>
        </w:rPr>
        <w:t xml:space="preserve"> SPEER  to  Everyone:</w:t>
      </w:r>
    </w:p>
    <w:p w14:paraId="0D73A4E5"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Greg Speer Phillips County DES</w:t>
      </w:r>
    </w:p>
    <w:p w14:paraId="28899F43"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10:17:00 </w:t>
      </w:r>
      <w:proofErr w:type="gramStart"/>
      <w:r w:rsidRPr="003778B8">
        <w:rPr>
          <w:rFonts w:cs="Segoe UI"/>
          <w:sz w:val="18"/>
          <w:szCs w:val="18"/>
        </w:rPr>
        <w:t>From  Chouteau</w:t>
      </w:r>
      <w:proofErr w:type="gramEnd"/>
      <w:r w:rsidRPr="003778B8">
        <w:rPr>
          <w:rFonts w:cs="Segoe UI"/>
          <w:sz w:val="18"/>
          <w:szCs w:val="18"/>
        </w:rPr>
        <w:t xml:space="preserve"> County Emergency Management/Jenn &amp; Deb  to  Everyone:</w:t>
      </w:r>
    </w:p>
    <w:p w14:paraId="42AF9E6A"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Deb Gessaman, Emergency Manager, Jennifer Blansett, deputy, Chouteau County Emergency Management</w:t>
      </w:r>
    </w:p>
    <w:p w14:paraId="665D1083"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10:17:07 </w:t>
      </w:r>
      <w:proofErr w:type="gramStart"/>
      <w:r w:rsidRPr="003778B8">
        <w:rPr>
          <w:rFonts w:cs="Segoe UI"/>
          <w:sz w:val="18"/>
          <w:szCs w:val="18"/>
        </w:rPr>
        <w:t>From  Julianne</w:t>
      </w:r>
      <w:proofErr w:type="gramEnd"/>
      <w:r w:rsidRPr="003778B8">
        <w:rPr>
          <w:rFonts w:cs="Segoe UI"/>
          <w:sz w:val="18"/>
          <w:szCs w:val="18"/>
        </w:rPr>
        <w:t xml:space="preserve"> Snedigar - MSU Extension Blaine County  to  Everyone:</w:t>
      </w:r>
    </w:p>
    <w:p w14:paraId="1B4F60C9"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Julianne Snedigar, MSU Extension Blaine County Agent, Local Emergency Planning Committee Member</w:t>
      </w:r>
    </w:p>
    <w:p w14:paraId="4F40C7C6"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10:17:11 </w:t>
      </w:r>
      <w:proofErr w:type="gramStart"/>
      <w:r w:rsidRPr="003778B8">
        <w:rPr>
          <w:rFonts w:cs="Segoe UI"/>
          <w:sz w:val="18"/>
          <w:szCs w:val="18"/>
        </w:rPr>
        <w:t>From  Shannon</w:t>
      </w:r>
      <w:proofErr w:type="gramEnd"/>
      <w:r w:rsidRPr="003778B8">
        <w:rPr>
          <w:rFonts w:cs="Segoe UI"/>
          <w:sz w:val="18"/>
          <w:szCs w:val="18"/>
        </w:rPr>
        <w:t xml:space="preserve"> Bonney-North Central Montana District BLM  to  Everyone:</w:t>
      </w:r>
    </w:p>
    <w:p w14:paraId="033CDF16"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Shannon Bonney-Fire Mitigation and Education Specialist-North Central Montana District-BLM</w:t>
      </w:r>
    </w:p>
    <w:p w14:paraId="5146EE89"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10:17:25 </w:t>
      </w:r>
      <w:proofErr w:type="gramStart"/>
      <w:r w:rsidRPr="003778B8">
        <w:rPr>
          <w:rFonts w:cs="Segoe UI"/>
          <w:sz w:val="18"/>
          <w:szCs w:val="18"/>
        </w:rPr>
        <w:t>From  Nicole</w:t>
      </w:r>
      <w:proofErr w:type="gramEnd"/>
      <w:r w:rsidRPr="003778B8">
        <w:rPr>
          <w:rFonts w:cs="Segoe UI"/>
          <w:sz w:val="18"/>
          <w:szCs w:val="18"/>
        </w:rPr>
        <w:t xml:space="preserve"> Erickson  to  Everyone:</w:t>
      </w:r>
    </w:p>
    <w:p w14:paraId="2939E9AC"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Nicole Erickson- Montana DES Mitigation</w:t>
      </w:r>
    </w:p>
    <w:p w14:paraId="2DC6252E"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10:17:26 </w:t>
      </w:r>
      <w:proofErr w:type="gramStart"/>
      <w:r w:rsidRPr="003778B8">
        <w:rPr>
          <w:rFonts w:cs="Segoe UI"/>
          <w:sz w:val="18"/>
          <w:szCs w:val="18"/>
        </w:rPr>
        <w:t>From  Belt</w:t>
      </w:r>
      <w:proofErr w:type="gramEnd"/>
      <w:r w:rsidRPr="003778B8">
        <w:rPr>
          <w:rFonts w:cs="Segoe UI"/>
          <w:sz w:val="18"/>
          <w:szCs w:val="18"/>
        </w:rPr>
        <w:t xml:space="preserve"> Rural FD (Jeremy Durbin)  to  Everyone:</w:t>
      </w:r>
    </w:p>
    <w:p w14:paraId="258D2A4F"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 xml:space="preserve">Jeremy Durbin -Assistant </w:t>
      </w:r>
      <w:proofErr w:type="gramStart"/>
      <w:r w:rsidRPr="003778B8">
        <w:rPr>
          <w:rFonts w:cs="Segoe UI"/>
          <w:sz w:val="18"/>
          <w:szCs w:val="18"/>
        </w:rPr>
        <w:t>chief</w:t>
      </w:r>
      <w:proofErr w:type="gramEnd"/>
      <w:r w:rsidRPr="003778B8">
        <w:rPr>
          <w:rFonts w:cs="Segoe UI"/>
          <w:sz w:val="18"/>
          <w:szCs w:val="18"/>
        </w:rPr>
        <w:t>-Belt Rural Fire District</w:t>
      </w:r>
    </w:p>
    <w:p w14:paraId="339CCEF3"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10:17:28 </w:t>
      </w:r>
      <w:proofErr w:type="gramStart"/>
      <w:r w:rsidRPr="003778B8">
        <w:rPr>
          <w:rFonts w:cs="Segoe UI"/>
          <w:sz w:val="18"/>
          <w:szCs w:val="18"/>
        </w:rPr>
        <w:t>From  Kevin</w:t>
      </w:r>
      <w:proofErr w:type="gramEnd"/>
      <w:r w:rsidRPr="003778B8">
        <w:rPr>
          <w:rFonts w:cs="Segoe UI"/>
          <w:sz w:val="18"/>
          <w:szCs w:val="18"/>
        </w:rPr>
        <w:t xml:space="preserve"> Langkiet - Benefis Hospital  to  Everyone:</w:t>
      </w:r>
    </w:p>
    <w:p w14:paraId="21BC073D"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Kevin Langkiet Benefis Hospital</w:t>
      </w:r>
    </w:p>
    <w:p w14:paraId="456E6329"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10:17:38 </w:t>
      </w:r>
      <w:proofErr w:type="gramStart"/>
      <w:r w:rsidRPr="003778B8">
        <w:rPr>
          <w:rFonts w:cs="Segoe UI"/>
          <w:sz w:val="18"/>
          <w:szCs w:val="18"/>
        </w:rPr>
        <w:t>From  Amy</w:t>
      </w:r>
      <w:proofErr w:type="gramEnd"/>
      <w:r w:rsidRPr="003778B8">
        <w:rPr>
          <w:rFonts w:cs="Segoe UI"/>
          <w:sz w:val="18"/>
          <w:szCs w:val="18"/>
        </w:rPr>
        <w:t xml:space="preserve"> Carr - Wood  to  Everyone:</w:t>
      </w:r>
    </w:p>
    <w:p w14:paraId="36DEF7FB"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Amy Carr, Hazard Mitigation Planner, Wood</w:t>
      </w:r>
    </w:p>
    <w:p w14:paraId="22DC3B17" w14:textId="77777777" w:rsidR="003778B8" w:rsidRPr="003778B8" w:rsidRDefault="003778B8" w:rsidP="003778B8">
      <w:pPr>
        <w:pStyle w:val="BodyText"/>
        <w:spacing w:before="40" w:after="40"/>
        <w:rPr>
          <w:rFonts w:cs="Segoe UI"/>
          <w:sz w:val="18"/>
          <w:szCs w:val="18"/>
        </w:rPr>
      </w:pPr>
      <w:r w:rsidRPr="003778B8">
        <w:rPr>
          <w:rFonts w:cs="Segoe UI"/>
          <w:sz w:val="18"/>
          <w:szCs w:val="18"/>
        </w:rPr>
        <w:lastRenderedPageBreak/>
        <w:t xml:space="preserve">10:17:39 </w:t>
      </w:r>
      <w:proofErr w:type="gramStart"/>
      <w:r w:rsidRPr="003778B8">
        <w:rPr>
          <w:rFonts w:cs="Segoe UI"/>
          <w:sz w:val="18"/>
          <w:szCs w:val="18"/>
        </w:rPr>
        <w:t>From  Dave</w:t>
      </w:r>
      <w:proofErr w:type="gramEnd"/>
      <w:r w:rsidRPr="003778B8">
        <w:rPr>
          <w:rFonts w:cs="Segoe UI"/>
          <w:sz w:val="18"/>
          <w:szCs w:val="18"/>
        </w:rPr>
        <w:t xml:space="preserve"> Peterson - City of Havre  to  Everyone:</w:t>
      </w:r>
    </w:p>
    <w:p w14:paraId="75D3B233"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Dave Peterson - Public Works Director, City of Havre</w:t>
      </w:r>
    </w:p>
    <w:p w14:paraId="55684E5B"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10:17:42 </w:t>
      </w:r>
      <w:proofErr w:type="gramStart"/>
      <w:r w:rsidRPr="003778B8">
        <w:rPr>
          <w:rFonts w:cs="Segoe UI"/>
          <w:sz w:val="18"/>
          <w:szCs w:val="18"/>
        </w:rPr>
        <w:t>From  Tim</w:t>
      </w:r>
      <w:proofErr w:type="gramEnd"/>
      <w:r w:rsidRPr="003778B8">
        <w:rPr>
          <w:rFonts w:cs="Segoe UI"/>
          <w:sz w:val="18"/>
          <w:szCs w:val="18"/>
        </w:rPr>
        <w:t xml:space="preserve"> Bronk - CJI Schools  to  Everyone:</w:t>
      </w:r>
    </w:p>
    <w:p w14:paraId="1D92CE68"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Tim Bronk, Superintendent - CJI Schools</w:t>
      </w:r>
    </w:p>
    <w:p w14:paraId="24051AFD"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10:17:44 </w:t>
      </w:r>
      <w:proofErr w:type="gramStart"/>
      <w:r w:rsidRPr="003778B8">
        <w:rPr>
          <w:rFonts w:cs="Segoe UI"/>
          <w:sz w:val="18"/>
          <w:szCs w:val="18"/>
        </w:rPr>
        <w:t>From  Gina</w:t>
      </w:r>
      <w:proofErr w:type="gramEnd"/>
      <w:r w:rsidRPr="003778B8">
        <w:rPr>
          <w:rFonts w:cs="Segoe UI"/>
          <w:sz w:val="18"/>
          <w:szCs w:val="18"/>
        </w:rPr>
        <w:t xml:space="preserve"> Allen, Liberty County FSA  to  Everyone:</w:t>
      </w:r>
    </w:p>
    <w:p w14:paraId="72E92004"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Gina Allen, County Executive Director, Liberty County Farm Service Agency</w:t>
      </w:r>
    </w:p>
    <w:p w14:paraId="747E3DEC"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10:17:56 </w:t>
      </w:r>
      <w:proofErr w:type="gramStart"/>
      <w:r w:rsidRPr="003778B8">
        <w:rPr>
          <w:rFonts w:cs="Segoe UI"/>
          <w:sz w:val="18"/>
          <w:szCs w:val="18"/>
        </w:rPr>
        <w:t xml:space="preserve">From  </w:t>
      </w:r>
      <w:proofErr w:type="spellStart"/>
      <w:r w:rsidRPr="003778B8">
        <w:rPr>
          <w:rFonts w:cs="Segoe UI"/>
          <w:sz w:val="18"/>
          <w:szCs w:val="18"/>
        </w:rPr>
        <w:t>srose</w:t>
      </w:r>
      <w:proofErr w:type="spellEnd"/>
      <w:proofErr w:type="gramEnd"/>
      <w:r w:rsidRPr="003778B8">
        <w:rPr>
          <w:rFonts w:cs="Segoe UI"/>
          <w:sz w:val="18"/>
          <w:szCs w:val="18"/>
        </w:rPr>
        <w:t xml:space="preserve">  to  Everyone:</w:t>
      </w:r>
    </w:p>
    <w:p w14:paraId="2A1A8C55"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Steve Rose Teton County DES and Rural Fire Chief</w:t>
      </w:r>
    </w:p>
    <w:p w14:paraId="57866D9F"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10:17:57 </w:t>
      </w:r>
      <w:proofErr w:type="gramStart"/>
      <w:r w:rsidRPr="003778B8">
        <w:rPr>
          <w:rFonts w:cs="Segoe UI"/>
          <w:sz w:val="18"/>
          <w:szCs w:val="18"/>
        </w:rPr>
        <w:t>From  GREG</w:t>
      </w:r>
      <w:proofErr w:type="gramEnd"/>
      <w:r w:rsidRPr="003778B8">
        <w:rPr>
          <w:rFonts w:cs="Segoe UI"/>
          <w:sz w:val="18"/>
          <w:szCs w:val="18"/>
        </w:rPr>
        <w:t xml:space="preserve"> SPEER  to  Everyone:</w:t>
      </w:r>
    </w:p>
    <w:p w14:paraId="5B28574F"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yes</w:t>
      </w:r>
    </w:p>
    <w:p w14:paraId="35AA56C7"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10:18:07 </w:t>
      </w:r>
      <w:proofErr w:type="gramStart"/>
      <w:r w:rsidRPr="003778B8">
        <w:rPr>
          <w:rFonts w:cs="Segoe UI"/>
          <w:sz w:val="18"/>
          <w:szCs w:val="18"/>
        </w:rPr>
        <w:t>From  Beverly</w:t>
      </w:r>
      <w:proofErr w:type="gramEnd"/>
      <w:r w:rsidRPr="003778B8">
        <w:rPr>
          <w:rFonts w:cs="Segoe UI"/>
          <w:sz w:val="18"/>
          <w:szCs w:val="18"/>
        </w:rPr>
        <w:t xml:space="preserve"> Postma  to  Everyone:</w:t>
      </w:r>
    </w:p>
    <w:p w14:paraId="62CFEB67"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no</w:t>
      </w:r>
    </w:p>
    <w:p w14:paraId="5D86C9D3"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10:18:11 </w:t>
      </w:r>
      <w:proofErr w:type="gramStart"/>
      <w:r w:rsidRPr="003778B8">
        <w:rPr>
          <w:rFonts w:cs="Segoe UI"/>
          <w:sz w:val="18"/>
          <w:szCs w:val="18"/>
        </w:rPr>
        <w:t xml:space="preserve">From  </w:t>
      </w:r>
      <w:proofErr w:type="spellStart"/>
      <w:r w:rsidRPr="003778B8">
        <w:rPr>
          <w:rFonts w:cs="Segoe UI"/>
          <w:sz w:val="18"/>
          <w:szCs w:val="18"/>
        </w:rPr>
        <w:t>TBeach</w:t>
      </w:r>
      <w:proofErr w:type="spellEnd"/>
      <w:proofErr w:type="gramEnd"/>
      <w:r w:rsidRPr="003778B8">
        <w:rPr>
          <w:rFonts w:cs="Segoe UI"/>
          <w:sz w:val="18"/>
          <w:szCs w:val="18"/>
        </w:rPr>
        <w:t xml:space="preserve">  to  Everyone:</w:t>
      </w:r>
    </w:p>
    <w:p w14:paraId="16F983B7"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Yes</w:t>
      </w:r>
    </w:p>
    <w:p w14:paraId="7D3EB1B5"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10:18:25 </w:t>
      </w:r>
      <w:proofErr w:type="gramStart"/>
      <w:r w:rsidRPr="003778B8">
        <w:rPr>
          <w:rFonts w:cs="Segoe UI"/>
          <w:sz w:val="18"/>
          <w:szCs w:val="18"/>
        </w:rPr>
        <w:t>From  Terry</w:t>
      </w:r>
      <w:proofErr w:type="gramEnd"/>
      <w:r w:rsidRPr="003778B8">
        <w:rPr>
          <w:rFonts w:cs="Segoe UI"/>
          <w:sz w:val="18"/>
          <w:szCs w:val="18"/>
        </w:rPr>
        <w:t xml:space="preserve"> Tomsheck, Toole County  to  Everyone:</w:t>
      </w:r>
    </w:p>
    <w:p w14:paraId="69346FBA"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Terry Tomsheck, Toole County</w:t>
      </w:r>
    </w:p>
    <w:p w14:paraId="1BAF1FE5"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10:18:34 </w:t>
      </w:r>
      <w:proofErr w:type="gramStart"/>
      <w:r w:rsidRPr="003778B8">
        <w:rPr>
          <w:rFonts w:cs="Segoe UI"/>
          <w:sz w:val="18"/>
          <w:szCs w:val="18"/>
        </w:rPr>
        <w:t>From  Harry</w:t>
      </w:r>
      <w:proofErr w:type="gramEnd"/>
      <w:r w:rsidRPr="003778B8">
        <w:rPr>
          <w:rFonts w:cs="Segoe UI"/>
          <w:sz w:val="18"/>
          <w:szCs w:val="18"/>
        </w:rPr>
        <w:t xml:space="preserve"> Barnett MDT Great Falls  to  Everyone:</w:t>
      </w:r>
    </w:p>
    <w:p w14:paraId="28674832"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Harry Barnett, Maintenance Chief, Great Falls Division, Montana Department of Transportation.</w:t>
      </w:r>
    </w:p>
    <w:p w14:paraId="1D495BE4"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10:19:35 </w:t>
      </w:r>
      <w:proofErr w:type="gramStart"/>
      <w:r w:rsidRPr="003778B8">
        <w:rPr>
          <w:rFonts w:cs="Segoe UI"/>
          <w:sz w:val="18"/>
          <w:szCs w:val="18"/>
        </w:rPr>
        <w:t>From  Jeff</w:t>
      </w:r>
      <w:proofErr w:type="gramEnd"/>
      <w:r w:rsidRPr="003778B8">
        <w:rPr>
          <w:rFonts w:cs="Segoe UI"/>
          <w:sz w:val="18"/>
          <w:szCs w:val="18"/>
        </w:rPr>
        <w:t xml:space="preserve"> Brislawn, Wood  to  Everyone:</w:t>
      </w:r>
    </w:p>
    <w:p w14:paraId="2256F65F"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Jeff Brislawn, Project Manager, Wood</w:t>
      </w:r>
    </w:p>
    <w:p w14:paraId="7D366B5B"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10:20:00 </w:t>
      </w:r>
      <w:proofErr w:type="gramStart"/>
      <w:r w:rsidRPr="003778B8">
        <w:rPr>
          <w:rFonts w:cs="Segoe UI"/>
          <w:sz w:val="18"/>
          <w:szCs w:val="18"/>
        </w:rPr>
        <w:t xml:space="preserve">From  </w:t>
      </w:r>
      <w:proofErr w:type="spellStart"/>
      <w:r w:rsidRPr="003778B8">
        <w:rPr>
          <w:rFonts w:cs="Segoe UI"/>
          <w:sz w:val="18"/>
          <w:szCs w:val="18"/>
        </w:rPr>
        <w:t>natalie</w:t>
      </w:r>
      <w:proofErr w:type="gramEnd"/>
      <w:r w:rsidRPr="003778B8">
        <w:rPr>
          <w:rFonts w:cs="Segoe UI"/>
          <w:sz w:val="18"/>
          <w:szCs w:val="18"/>
        </w:rPr>
        <w:t>.schoen</w:t>
      </w:r>
      <w:proofErr w:type="spellEnd"/>
      <w:r w:rsidRPr="003778B8">
        <w:rPr>
          <w:rFonts w:cs="Segoe UI"/>
          <w:sz w:val="18"/>
          <w:szCs w:val="18"/>
        </w:rPr>
        <w:t xml:space="preserve">  to  Everyone:</w:t>
      </w:r>
    </w:p>
    <w:p w14:paraId="2BC181E3"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Natalie Schoen, Entry Level Hazard Mitigation Planner, Wood</w:t>
      </w:r>
    </w:p>
    <w:p w14:paraId="39A0B6CF"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10:20:06 </w:t>
      </w:r>
      <w:proofErr w:type="gramStart"/>
      <w:r w:rsidRPr="003778B8">
        <w:rPr>
          <w:rFonts w:cs="Segoe UI"/>
          <w:sz w:val="18"/>
          <w:szCs w:val="18"/>
        </w:rPr>
        <w:t>From  David</w:t>
      </w:r>
      <w:proofErr w:type="gramEnd"/>
      <w:r w:rsidRPr="003778B8">
        <w:rPr>
          <w:rFonts w:cs="Segoe UI"/>
          <w:sz w:val="18"/>
          <w:szCs w:val="18"/>
        </w:rPr>
        <w:t xml:space="preserve"> Jones, Turner Volunteer FD / Blaine County Fire Council  to  Everyone:</w:t>
      </w:r>
    </w:p>
    <w:p w14:paraId="6591F8C4"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David Jones, Chief Turner Volunteer FD \ Chairman - Blaine CO Fire Council</w:t>
      </w:r>
    </w:p>
    <w:p w14:paraId="2C0161AE"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10:23:09 </w:t>
      </w:r>
      <w:proofErr w:type="gramStart"/>
      <w:r w:rsidRPr="003778B8">
        <w:rPr>
          <w:rFonts w:cs="Segoe UI"/>
          <w:sz w:val="18"/>
          <w:szCs w:val="18"/>
        </w:rPr>
        <w:t>From  Susan</w:t>
      </w:r>
      <w:proofErr w:type="gramEnd"/>
      <w:r w:rsidRPr="003778B8">
        <w:rPr>
          <w:rFonts w:cs="Segoe UI"/>
          <w:sz w:val="18"/>
          <w:szCs w:val="18"/>
        </w:rPr>
        <w:t xml:space="preserve"> McEachern, MDT  to  Everyone:</w:t>
      </w:r>
    </w:p>
    <w:p w14:paraId="4C0D07F5"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Susan McEachern, DES Coordinator MDT</w:t>
      </w:r>
    </w:p>
    <w:p w14:paraId="2AF7213D"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10:23:11 </w:t>
      </w:r>
      <w:proofErr w:type="gramStart"/>
      <w:r w:rsidRPr="003778B8">
        <w:rPr>
          <w:rFonts w:cs="Segoe UI"/>
          <w:sz w:val="18"/>
          <w:szCs w:val="18"/>
        </w:rPr>
        <w:t>From  Katie</w:t>
      </w:r>
      <w:proofErr w:type="gramEnd"/>
      <w:r w:rsidRPr="003778B8">
        <w:rPr>
          <w:rFonts w:cs="Segoe UI"/>
          <w:sz w:val="18"/>
          <w:szCs w:val="18"/>
        </w:rPr>
        <w:t xml:space="preserve"> Baum, FEMA Region 8  to  Everyone:</w:t>
      </w:r>
    </w:p>
    <w:p w14:paraId="65C2F5D4"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Katie Baum, Community Planner, FEMA Region 8</w:t>
      </w:r>
    </w:p>
    <w:p w14:paraId="035DA999"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10:23:55 </w:t>
      </w:r>
      <w:proofErr w:type="gramStart"/>
      <w:r w:rsidRPr="003778B8">
        <w:rPr>
          <w:rFonts w:cs="Segoe UI"/>
          <w:sz w:val="18"/>
          <w:szCs w:val="18"/>
        </w:rPr>
        <w:t>From  Pondera</w:t>
      </w:r>
      <w:proofErr w:type="gramEnd"/>
      <w:r w:rsidRPr="003778B8">
        <w:rPr>
          <w:rFonts w:cs="Segoe UI"/>
          <w:sz w:val="18"/>
          <w:szCs w:val="18"/>
        </w:rPr>
        <w:t xml:space="preserve"> County DES Melinda  to  Everyone:</w:t>
      </w:r>
    </w:p>
    <w:p w14:paraId="3B40156B"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 xml:space="preserve">Robert Skorupa Pondera County Sheriff is on but just on the </w:t>
      </w:r>
      <w:proofErr w:type="gramStart"/>
      <w:r w:rsidRPr="003778B8">
        <w:rPr>
          <w:rFonts w:cs="Segoe UI"/>
          <w:sz w:val="18"/>
          <w:szCs w:val="18"/>
        </w:rPr>
        <w:t>phone  FYI</w:t>
      </w:r>
      <w:proofErr w:type="gramEnd"/>
    </w:p>
    <w:p w14:paraId="2482849C"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10:23:55 </w:t>
      </w:r>
      <w:proofErr w:type="gramStart"/>
      <w:r w:rsidRPr="003778B8">
        <w:rPr>
          <w:rFonts w:cs="Segoe UI"/>
          <w:sz w:val="18"/>
          <w:szCs w:val="18"/>
        </w:rPr>
        <w:t>From  Josh</w:t>
      </w:r>
      <w:proofErr w:type="gramEnd"/>
      <w:r w:rsidRPr="003778B8">
        <w:rPr>
          <w:rFonts w:cs="Segoe UI"/>
          <w:sz w:val="18"/>
          <w:szCs w:val="18"/>
        </w:rPr>
        <w:t xml:space="preserve"> Simonds - Logan Health  to  Everyone:</w:t>
      </w:r>
    </w:p>
    <w:p w14:paraId="3E262D3D"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Josh Simonds, Safety and Emergency Preparedness Director, Logan Health</w:t>
      </w:r>
    </w:p>
    <w:p w14:paraId="59A24B75"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10:25:14 </w:t>
      </w:r>
      <w:proofErr w:type="gramStart"/>
      <w:r w:rsidRPr="003778B8">
        <w:rPr>
          <w:rFonts w:cs="Segoe UI"/>
          <w:sz w:val="18"/>
          <w:szCs w:val="18"/>
        </w:rPr>
        <w:t>From  Noah</w:t>
      </w:r>
      <w:proofErr w:type="gramEnd"/>
      <w:r w:rsidRPr="003778B8">
        <w:rPr>
          <w:rFonts w:cs="Segoe UI"/>
          <w:sz w:val="18"/>
          <w:szCs w:val="18"/>
        </w:rPr>
        <w:t xml:space="preserve"> Davis, Northwestern Energy  to  Everyone:</w:t>
      </w:r>
    </w:p>
    <w:p w14:paraId="4235C097"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Noah Davis Lewistown District Manager, Northwestern Energy</w:t>
      </w:r>
    </w:p>
    <w:p w14:paraId="232A28B7"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10:27:18 </w:t>
      </w:r>
      <w:proofErr w:type="gramStart"/>
      <w:r w:rsidRPr="003778B8">
        <w:rPr>
          <w:rFonts w:cs="Segoe UI"/>
          <w:sz w:val="18"/>
          <w:szCs w:val="18"/>
        </w:rPr>
        <w:t>From  CC</w:t>
      </w:r>
      <w:proofErr w:type="gramEnd"/>
      <w:r w:rsidRPr="003778B8">
        <w:rPr>
          <w:rFonts w:cs="Segoe UI"/>
          <w:sz w:val="18"/>
          <w:szCs w:val="18"/>
        </w:rPr>
        <w:t xml:space="preserve"> District 2  to  Everyone:</w:t>
      </w:r>
    </w:p>
    <w:p w14:paraId="2368AF60"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Lawrence W. fort Benton county shop</w:t>
      </w:r>
    </w:p>
    <w:p w14:paraId="021CC6E0"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10:30:04 </w:t>
      </w:r>
      <w:proofErr w:type="gramStart"/>
      <w:r w:rsidRPr="003778B8">
        <w:rPr>
          <w:rFonts w:cs="Segoe UI"/>
          <w:sz w:val="18"/>
          <w:szCs w:val="18"/>
        </w:rPr>
        <w:t>From  Joey</w:t>
      </w:r>
      <w:proofErr w:type="gramEnd"/>
      <w:r w:rsidRPr="003778B8">
        <w:rPr>
          <w:rFonts w:cs="Segoe UI"/>
          <w:sz w:val="18"/>
          <w:szCs w:val="18"/>
        </w:rPr>
        <w:t xml:space="preserve"> Zahara- MT- DES  to  Everyone:</w:t>
      </w:r>
    </w:p>
    <w:p w14:paraId="2506406A"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Joey Zahara- MT-DES</w:t>
      </w:r>
    </w:p>
    <w:p w14:paraId="7BE1EF75" w14:textId="77777777" w:rsidR="003778B8" w:rsidRPr="003778B8" w:rsidRDefault="003778B8" w:rsidP="003778B8">
      <w:pPr>
        <w:pStyle w:val="BodyText"/>
        <w:spacing w:before="40" w:after="40"/>
        <w:rPr>
          <w:rFonts w:cs="Segoe UI"/>
          <w:sz w:val="18"/>
          <w:szCs w:val="18"/>
        </w:rPr>
      </w:pPr>
      <w:r w:rsidRPr="003778B8">
        <w:rPr>
          <w:rFonts w:cs="Segoe UI"/>
          <w:sz w:val="18"/>
          <w:szCs w:val="18"/>
        </w:rPr>
        <w:lastRenderedPageBreak/>
        <w:t xml:space="preserve">10:31:03 </w:t>
      </w:r>
      <w:proofErr w:type="gramStart"/>
      <w:r w:rsidRPr="003778B8">
        <w:rPr>
          <w:rFonts w:cs="Segoe UI"/>
          <w:sz w:val="18"/>
          <w:szCs w:val="18"/>
        </w:rPr>
        <w:t>From  Ryan</w:t>
      </w:r>
      <w:proofErr w:type="gramEnd"/>
      <w:r w:rsidRPr="003778B8">
        <w:rPr>
          <w:rFonts w:cs="Segoe UI"/>
          <w:sz w:val="18"/>
          <w:szCs w:val="18"/>
        </w:rPr>
        <w:t xml:space="preserve"> Madsen, Reclamation  to  Everyone:</w:t>
      </w:r>
    </w:p>
    <w:p w14:paraId="25AC6141"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Ryan Madsen - Reclamation</w:t>
      </w:r>
    </w:p>
    <w:p w14:paraId="611BB6EE"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10:36:39 </w:t>
      </w:r>
      <w:proofErr w:type="gramStart"/>
      <w:r w:rsidRPr="003778B8">
        <w:rPr>
          <w:rFonts w:cs="Segoe UI"/>
          <w:sz w:val="18"/>
          <w:szCs w:val="18"/>
        </w:rPr>
        <w:t>From  Hartley</w:t>
      </w:r>
      <w:proofErr w:type="gramEnd"/>
      <w:r w:rsidRPr="003778B8">
        <w:rPr>
          <w:rFonts w:cs="Segoe UI"/>
          <w:sz w:val="18"/>
          <w:szCs w:val="18"/>
        </w:rPr>
        <w:t>, Sara - MT DES  to  Everyone:</w:t>
      </w:r>
    </w:p>
    <w:p w14:paraId="7F45AAC3"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And MT DES Mitigation Team will support any additional public outreach and engagement efforts</w:t>
      </w:r>
    </w:p>
    <w:p w14:paraId="2EB50708"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10:42:38 </w:t>
      </w:r>
      <w:proofErr w:type="gramStart"/>
      <w:r w:rsidRPr="003778B8">
        <w:rPr>
          <w:rFonts w:cs="Segoe UI"/>
          <w:sz w:val="18"/>
          <w:szCs w:val="18"/>
        </w:rPr>
        <w:t xml:space="preserve">From  </w:t>
      </w:r>
      <w:proofErr w:type="spellStart"/>
      <w:r w:rsidRPr="003778B8">
        <w:rPr>
          <w:rFonts w:cs="Segoe UI"/>
          <w:sz w:val="18"/>
          <w:szCs w:val="18"/>
        </w:rPr>
        <w:t>robertstevenson</w:t>
      </w:r>
      <w:proofErr w:type="spellEnd"/>
      <w:proofErr w:type="gramEnd"/>
      <w:r w:rsidRPr="003778B8">
        <w:rPr>
          <w:rFonts w:cs="Segoe UI"/>
          <w:sz w:val="18"/>
          <w:szCs w:val="18"/>
        </w:rPr>
        <w:t xml:space="preserve">  to  Everyone:</w:t>
      </w:r>
    </w:p>
    <w:p w14:paraId="71DB920C"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r>
      <w:proofErr w:type="gramStart"/>
      <w:r w:rsidRPr="003778B8">
        <w:rPr>
          <w:rFonts w:cs="Segoe UI"/>
          <w:sz w:val="18"/>
          <w:szCs w:val="18"/>
        </w:rPr>
        <w:t>….also</w:t>
      </w:r>
      <w:proofErr w:type="gramEnd"/>
      <w:r w:rsidRPr="003778B8">
        <w:rPr>
          <w:rFonts w:cs="Segoe UI"/>
          <w:sz w:val="18"/>
          <w:szCs w:val="18"/>
        </w:rPr>
        <w:t xml:space="preserve"> issues with power loss for heat, communications</w:t>
      </w:r>
    </w:p>
    <w:p w14:paraId="0F7ED5E4"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10:43:10 </w:t>
      </w:r>
      <w:proofErr w:type="gramStart"/>
      <w:r w:rsidRPr="003778B8">
        <w:rPr>
          <w:rFonts w:cs="Segoe UI"/>
          <w:sz w:val="18"/>
          <w:szCs w:val="18"/>
        </w:rPr>
        <w:t>From  Hartley</w:t>
      </w:r>
      <w:proofErr w:type="gramEnd"/>
      <w:r w:rsidRPr="003778B8">
        <w:rPr>
          <w:rFonts w:cs="Segoe UI"/>
          <w:sz w:val="18"/>
          <w:szCs w:val="18"/>
        </w:rPr>
        <w:t>, Sara - MT DES  to  Everyone:</w:t>
      </w:r>
    </w:p>
    <w:p w14:paraId="0FE0454D"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Good point Robert.  Thank you</w:t>
      </w:r>
    </w:p>
    <w:p w14:paraId="29CF5AAA"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10:44:11 </w:t>
      </w:r>
      <w:proofErr w:type="gramStart"/>
      <w:r w:rsidRPr="003778B8">
        <w:rPr>
          <w:rFonts w:cs="Segoe UI"/>
          <w:sz w:val="18"/>
          <w:szCs w:val="18"/>
        </w:rPr>
        <w:t>From  Amy</w:t>
      </w:r>
      <w:proofErr w:type="gramEnd"/>
      <w:r w:rsidRPr="003778B8">
        <w:rPr>
          <w:rFonts w:cs="Segoe UI"/>
          <w:sz w:val="18"/>
          <w:szCs w:val="18"/>
        </w:rPr>
        <w:t xml:space="preserve"> Carr - Wood  to  Everyone:</w:t>
      </w:r>
    </w:p>
    <w:p w14:paraId="12D5EE5F"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https://www.fema.gov/flood-maps/products-tools/national-risk-index</w:t>
      </w:r>
    </w:p>
    <w:p w14:paraId="34267859"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10:44:19 </w:t>
      </w:r>
      <w:proofErr w:type="gramStart"/>
      <w:r w:rsidRPr="003778B8">
        <w:rPr>
          <w:rFonts w:cs="Segoe UI"/>
          <w:sz w:val="18"/>
          <w:szCs w:val="18"/>
        </w:rPr>
        <w:t>From  Jeremy</w:t>
      </w:r>
      <w:proofErr w:type="gramEnd"/>
      <w:r w:rsidRPr="003778B8">
        <w:rPr>
          <w:rFonts w:cs="Segoe UI"/>
          <w:sz w:val="18"/>
          <w:szCs w:val="18"/>
        </w:rPr>
        <w:t xml:space="preserve"> Springer </w:t>
      </w:r>
      <w:proofErr w:type="spellStart"/>
      <w:r w:rsidRPr="003778B8">
        <w:rPr>
          <w:rFonts w:cs="Segoe UI"/>
          <w:sz w:val="18"/>
          <w:szCs w:val="18"/>
        </w:rPr>
        <w:t>Dirrector</w:t>
      </w:r>
      <w:proofErr w:type="spellEnd"/>
      <w:r w:rsidRPr="003778B8">
        <w:rPr>
          <w:rFonts w:cs="Segoe UI"/>
          <w:sz w:val="18"/>
          <w:szCs w:val="18"/>
        </w:rPr>
        <w:t xml:space="preserve"> of Public Works Winnett  to  Everyone:</w:t>
      </w:r>
    </w:p>
    <w:p w14:paraId="42E3ACE6"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 xml:space="preserve">Loss of power would take down our drinking water </w:t>
      </w:r>
      <w:proofErr w:type="spellStart"/>
      <w:r w:rsidRPr="003778B8">
        <w:rPr>
          <w:rFonts w:cs="Segoe UI"/>
          <w:sz w:val="18"/>
          <w:szCs w:val="18"/>
        </w:rPr>
        <w:t>systen</w:t>
      </w:r>
      <w:proofErr w:type="spellEnd"/>
    </w:p>
    <w:p w14:paraId="336CC0BB"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10:50:07 </w:t>
      </w:r>
      <w:proofErr w:type="gramStart"/>
      <w:r w:rsidRPr="003778B8">
        <w:rPr>
          <w:rFonts w:cs="Segoe UI"/>
          <w:sz w:val="18"/>
          <w:szCs w:val="18"/>
        </w:rPr>
        <w:t>From  Hartley</w:t>
      </w:r>
      <w:proofErr w:type="gramEnd"/>
      <w:r w:rsidRPr="003778B8">
        <w:rPr>
          <w:rFonts w:cs="Segoe UI"/>
          <w:sz w:val="18"/>
          <w:szCs w:val="18"/>
        </w:rPr>
        <w:t>, Sara - MT DES  to  Everyone:</w:t>
      </w:r>
    </w:p>
    <w:p w14:paraId="6E2AA338"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Correct, there is no requirement to complete identified actions, just looking to see what has been completed and what jurisdictions want to complete but may be restricted by capacity or funding capabilities.  This is where we can maybe identify funding and capacity support opportunities.</w:t>
      </w:r>
    </w:p>
    <w:p w14:paraId="74C47AA6"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10:54:58 </w:t>
      </w:r>
      <w:proofErr w:type="gramStart"/>
      <w:r w:rsidRPr="003778B8">
        <w:rPr>
          <w:rFonts w:cs="Segoe UI"/>
          <w:sz w:val="18"/>
          <w:szCs w:val="18"/>
        </w:rPr>
        <w:t>From  Craig</w:t>
      </w:r>
      <w:proofErr w:type="gramEnd"/>
      <w:r w:rsidRPr="003778B8">
        <w:rPr>
          <w:rFonts w:cs="Segoe UI"/>
          <w:sz w:val="18"/>
          <w:szCs w:val="18"/>
        </w:rPr>
        <w:t xml:space="preserve"> Crawford- Superintendent Stanford Schools  to  Everyone:</w:t>
      </w:r>
    </w:p>
    <w:p w14:paraId="30A2344E"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Yes, selfish, but could we look at an addition on our school that could house displaced people as a project? Like an auxiliary gym with locker rooms that could house people that are displaced and allow them a place to shower?</w:t>
      </w:r>
    </w:p>
    <w:p w14:paraId="59BD73DE"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10:57:43 </w:t>
      </w:r>
      <w:proofErr w:type="gramStart"/>
      <w:r w:rsidRPr="003778B8">
        <w:rPr>
          <w:rFonts w:cs="Segoe UI"/>
          <w:sz w:val="18"/>
          <w:szCs w:val="18"/>
        </w:rPr>
        <w:t>From  Hartley</w:t>
      </w:r>
      <w:proofErr w:type="gramEnd"/>
      <w:r w:rsidRPr="003778B8">
        <w:rPr>
          <w:rFonts w:cs="Segoe UI"/>
          <w:sz w:val="18"/>
          <w:szCs w:val="18"/>
        </w:rPr>
        <w:t>, Sara - MT DES  to  Everyone:</w:t>
      </w:r>
    </w:p>
    <w:p w14:paraId="5412FC31"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 xml:space="preserve">Hi Craig, that is a great question, and something I thing we should discuss further offline.  I definitely think we can find a potential funding source for a project like </w:t>
      </w:r>
      <w:proofErr w:type="gramStart"/>
      <w:r w:rsidRPr="003778B8">
        <w:rPr>
          <w:rFonts w:cs="Segoe UI"/>
          <w:sz w:val="18"/>
          <w:szCs w:val="18"/>
        </w:rPr>
        <w:t>this, but</w:t>
      </w:r>
      <w:proofErr w:type="gramEnd"/>
      <w:r w:rsidRPr="003778B8">
        <w:rPr>
          <w:rFonts w:cs="Segoe UI"/>
          <w:sz w:val="18"/>
          <w:szCs w:val="18"/>
        </w:rPr>
        <w:t xml:space="preserve"> may be difficult to fit inside our program but something we should look into a bit deeper.</w:t>
      </w:r>
    </w:p>
    <w:p w14:paraId="7761B6E5"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11:01:45 </w:t>
      </w:r>
      <w:proofErr w:type="gramStart"/>
      <w:r w:rsidRPr="003778B8">
        <w:rPr>
          <w:rFonts w:cs="Segoe UI"/>
          <w:sz w:val="18"/>
          <w:szCs w:val="18"/>
        </w:rPr>
        <w:t>From  Liberty</w:t>
      </w:r>
      <w:proofErr w:type="gramEnd"/>
      <w:r w:rsidRPr="003778B8">
        <w:rPr>
          <w:rFonts w:cs="Segoe UI"/>
          <w:sz w:val="18"/>
          <w:szCs w:val="18"/>
        </w:rPr>
        <w:t xml:space="preserve"> County DES - Kayla + Melissa  to  Everyone:</w:t>
      </w:r>
    </w:p>
    <w:p w14:paraId="7AB259E3"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Kayla Johnson- Liberty County DES.      Melissa Kantorowicz- Liberty County DES/PHEP</w:t>
      </w:r>
    </w:p>
    <w:p w14:paraId="272F4C7B"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11:04:38 </w:t>
      </w:r>
      <w:proofErr w:type="gramStart"/>
      <w:r w:rsidRPr="003778B8">
        <w:rPr>
          <w:rFonts w:cs="Segoe UI"/>
          <w:sz w:val="18"/>
          <w:szCs w:val="18"/>
        </w:rPr>
        <w:t xml:space="preserve">From  </w:t>
      </w:r>
      <w:proofErr w:type="spellStart"/>
      <w:r w:rsidRPr="003778B8">
        <w:rPr>
          <w:rFonts w:cs="Segoe UI"/>
          <w:sz w:val="18"/>
          <w:szCs w:val="18"/>
        </w:rPr>
        <w:t>robertstevenson</w:t>
      </w:r>
      <w:proofErr w:type="spellEnd"/>
      <w:proofErr w:type="gramEnd"/>
      <w:r w:rsidRPr="003778B8">
        <w:rPr>
          <w:rFonts w:cs="Segoe UI"/>
          <w:sz w:val="18"/>
          <w:szCs w:val="18"/>
        </w:rPr>
        <w:t xml:space="preserve">  to  Everyone:</w:t>
      </w:r>
    </w:p>
    <w:p w14:paraId="5C95DDA1"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 xml:space="preserve">Robert </w:t>
      </w:r>
      <w:proofErr w:type="spellStart"/>
      <w:r w:rsidRPr="003778B8">
        <w:rPr>
          <w:rFonts w:cs="Segoe UI"/>
          <w:sz w:val="18"/>
          <w:szCs w:val="18"/>
        </w:rPr>
        <w:t>Stevnson</w:t>
      </w:r>
      <w:proofErr w:type="spellEnd"/>
      <w:r w:rsidRPr="003778B8">
        <w:rPr>
          <w:rFonts w:cs="Segoe UI"/>
          <w:sz w:val="18"/>
          <w:szCs w:val="18"/>
        </w:rPr>
        <w:t xml:space="preserve"> Chouteau Co Sanitarian</w:t>
      </w:r>
    </w:p>
    <w:p w14:paraId="7C64463F"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11:06:20 </w:t>
      </w:r>
      <w:proofErr w:type="gramStart"/>
      <w:r w:rsidRPr="003778B8">
        <w:rPr>
          <w:rFonts w:cs="Segoe UI"/>
          <w:sz w:val="18"/>
          <w:szCs w:val="18"/>
        </w:rPr>
        <w:t>From  Emily</w:t>
      </w:r>
      <w:proofErr w:type="gramEnd"/>
      <w:r w:rsidRPr="003778B8">
        <w:rPr>
          <w:rFonts w:cs="Segoe UI"/>
          <w:sz w:val="18"/>
          <w:szCs w:val="18"/>
        </w:rPr>
        <w:t xml:space="preserve"> Alvarez, FEMA R8 (she/her)  to  Everyone:</w:t>
      </w:r>
    </w:p>
    <w:p w14:paraId="2DE7DA25"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 xml:space="preserve">School districts and special districts are eligible to adopt the plan and receive $ as a "participating jurisdiction". They just meet the same plan criteria (planning process, risk assessment, and </w:t>
      </w:r>
      <w:proofErr w:type="spellStart"/>
      <w:r w:rsidRPr="003778B8">
        <w:rPr>
          <w:rFonts w:cs="Segoe UI"/>
          <w:sz w:val="18"/>
          <w:szCs w:val="18"/>
        </w:rPr>
        <w:t>mit</w:t>
      </w:r>
      <w:proofErr w:type="spellEnd"/>
      <w:r w:rsidRPr="003778B8">
        <w:rPr>
          <w:rFonts w:cs="Segoe UI"/>
          <w:sz w:val="18"/>
          <w:szCs w:val="18"/>
        </w:rPr>
        <w:t xml:space="preserve"> strategy)</w:t>
      </w:r>
    </w:p>
    <w:p w14:paraId="32A88FA4"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11:11:58 </w:t>
      </w:r>
      <w:proofErr w:type="gramStart"/>
      <w:r w:rsidRPr="003778B8">
        <w:rPr>
          <w:rFonts w:cs="Segoe UI"/>
          <w:sz w:val="18"/>
          <w:szCs w:val="18"/>
        </w:rPr>
        <w:t>From  Hartley</w:t>
      </w:r>
      <w:proofErr w:type="gramEnd"/>
      <w:r w:rsidRPr="003778B8">
        <w:rPr>
          <w:rFonts w:cs="Segoe UI"/>
          <w:sz w:val="18"/>
          <w:szCs w:val="18"/>
        </w:rPr>
        <w:t>, Sara - MT DES  to  Everyone:</w:t>
      </w:r>
    </w:p>
    <w:p w14:paraId="079B4406"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 xml:space="preserve">State DES also has a list of all wildfires over the last 5 years, </w:t>
      </w:r>
      <w:proofErr w:type="gramStart"/>
      <w:r w:rsidRPr="003778B8">
        <w:rPr>
          <w:rFonts w:cs="Segoe UI"/>
          <w:sz w:val="18"/>
          <w:szCs w:val="18"/>
        </w:rPr>
        <w:t>and also</w:t>
      </w:r>
      <w:proofErr w:type="gramEnd"/>
      <w:r w:rsidRPr="003778B8">
        <w:rPr>
          <w:rFonts w:cs="Segoe UI"/>
          <w:sz w:val="18"/>
          <w:szCs w:val="18"/>
        </w:rPr>
        <w:t xml:space="preserve"> has list of all FMAG designation</w:t>
      </w:r>
    </w:p>
    <w:p w14:paraId="6A8D4B8E"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11:12:28 </w:t>
      </w:r>
      <w:proofErr w:type="gramStart"/>
      <w:r w:rsidRPr="003778B8">
        <w:rPr>
          <w:rFonts w:cs="Segoe UI"/>
          <w:sz w:val="18"/>
          <w:szCs w:val="18"/>
        </w:rPr>
        <w:t>From  Juliana</w:t>
      </w:r>
      <w:proofErr w:type="gramEnd"/>
      <w:r w:rsidRPr="003778B8">
        <w:rPr>
          <w:rFonts w:cs="Segoe UI"/>
          <w:sz w:val="18"/>
          <w:szCs w:val="18"/>
        </w:rPr>
        <w:t xml:space="preserve"> Prosperi, Wood E&amp;IS  to  Everyone:</w:t>
      </w:r>
    </w:p>
    <w:p w14:paraId="49987B53"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 xml:space="preserve">There was a question in the </w:t>
      </w:r>
      <w:proofErr w:type="spellStart"/>
      <w:r w:rsidRPr="003778B8">
        <w:rPr>
          <w:rFonts w:cs="Segoe UI"/>
          <w:sz w:val="18"/>
          <w:szCs w:val="18"/>
        </w:rPr>
        <w:t>Slido</w:t>
      </w:r>
      <w:proofErr w:type="spellEnd"/>
      <w:r w:rsidRPr="003778B8">
        <w:rPr>
          <w:rFonts w:cs="Segoe UI"/>
          <w:sz w:val="18"/>
          <w:szCs w:val="18"/>
        </w:rPr>
        <w:t xml:space="preserve"> Q&amp;A about the meeting recording. We are recording this session and we will make sure the recording is made available to participants and to share with those that were not able to attend this morning's presentation. Thanks!</w:t>
      </w:r>
    </w:p>
    <w:p w14:paraId="79BFF8D7"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11:13:28 </w:t>
      </w:r>
      <w:proofErr w:type="gramStart"/>
      <w:r w:rsidRPr="003778B8">
        <w:rPr>
          <w:rFonts w:cs="Segoe UI"/>
          <w:sz w:val="18"/>
          <w:szCs w:val="18"/>
        </w:rPr>
        <w:t>From  Dani</w:t>
      </w:r>
      <w:proofErr w:type="gramEnd"/>
      <w:r w:rsidRPr="003778B8">
        <w:rPr>
          <w:rFonts w:cs="Segoe UI"/>
          <w:sz w:val="18"/>
          <w:szCs w:val="18"/>
        </w:rPr>
        <w:t xml:space="preserve"> Arps- Teton County  to  Everyone:</w:t>
      </w:r>
    </w:p>
    <w:p w14:paraId="54BA3A34"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Wildland/Urban interface documents and CWPP docs need to be updated as well if they are heavily referenced in the HMP</w:t>
      </w:r>
    </w:p>
    <w:p w14:paraId="0757BE87"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11:29:53 </w:t>
      </w:r>
      <w:proofErr w:type="gramStart"/>
      <w:r w:rsidRPr="003778B8">
        <w:rPr>
          <w:rFonts w:cs="Segoe UI"/>
          <w:sz w:val="18"/>
          <w:szCs w:val="18"/>
        </w:rPr>
        <w:t>From  Ryan</w:t>
      </w:r>
      <w:proofErr w:type="gramEnd"/>
      <w:r w:rsidRPr="003778B8">
        <w:rPr>
          <w:rFonts w:cs="Segoe UI"/>
          <w:sz w:val="18"/>
          <w:szCs w:val="18"/>
        </w:rPr>
        <w:t xml:space="preserve"> and Diane Fergus County DES  to  Everyone:</w:t>
      </w:r>
    </w:p>
    <w:p w14:paraId="4C34E828" w14:textId="77777777" w:rsidR="003778B8" w:rsidRPr="003778B8" w:rsidRDefault="003778B8" w:rsidP="003778B8">
      <w:pPr>
        <w:pStyle w:val="BodyText"/>
        <w:spacing w:before="40" w:after="40"/>
        <w:rPr>
          <w:rFonts w:cs="Segoe UI"/>
          <w:sz w:val="18"/>
          <w:szCs w:val="18"/>
        </w:rPr>
      </w:pPr>
      <w:r w:rsidRPr="003778B8">
        <w:rPr>
          <w:rFonts w:cs="Segoe UI"/>
          <w:sz w:val="18"/>
          <w:szCs w:val="18"/>
        </w:rPr>
        <w:lastRenderedPageBreak/>
        <w:tab/>
        <w:t>Ryan Peterson, Diane Brodd Fergus County DES</w:t>
      </w:r>
    </w:p>
    <w:p w14:paraId="24BB1954"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11:29:53 </w:t>
      </w:r>
      <w:proofErr w:type="gramStart"/>
      <w:r w:rsidRPr="003778B8">
        <w:rPr>
          <w:rFonts w:cs="Segoe UI"/>
          <w:sz w:val="18"/>
          <w:szCs w:val="18"/>
        </w:rPr>
        <w:t>From  Brad</w:t>
      </w:r>
      <w:proofErr w:type="gramEnd"/>
      <w:r w:rsidRPr="003778B8">
        <w:rPr>
          <w:rFonts w:cs="Segoe UI"/>
          <w:sz w:val="18"/>
          <w:szCs w:val="18"/>
        </w:rPr>
        <w:t xml:space="preserve"> Call, Cascade County DES  to  Everyone:</w:t>
      </w:r>
    </w:p>
    <w:p w14:paraId="38C77A57"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Glenna Sue Violette-Cascade County DES Assistant</w:t>
      </w:r>
    </w:p>
    <w:p w14:paraId="57AD38BD"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11:29:56 </w:t>
      </w:r>
      <w:proofErr w:type="gramStart"/>
      <w:r w:rsidRPr="003778B8">
        <w:rPr>
          <w:rFonts w:cs="Segoe UI"/>
          <w:sz w:val="18"/>
          <w:szCs w:val="18"/>
        </w:rPr>
        <w:t>From  Dorothy</w:t>
      </w:r>
      <w:proofErr w:type="gramEnd"/>
      <w:r w:rsidRPr="003778B8">
        <w:rPr>
          <w:rFonts w:cs="Segoe UI"/>
          <w:sz w:val="18"/>
          <w:szCs w:val="18"/>
        </w:rPr>
        <w:t xml:space="preserve"> Gremaux - Central Montana 9-1-1 Center  to  Everyone:</w:t>
      </w:r>
    </w:p>
    <w:p w14:paraId="2B66A266"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 xml:space="preserve">Dorothy </w:t>
      </w:r>
      <w:proofErr w:type="spellStart"/>
      <w:r w:rsidRPr="003778B8">
        <w:rPr>
          <w:rFonts w:cs="Segoe UI"/>
          <w:sz w:val="18"/>
          <w:szCs w:val="18"/>
        </w:rPr>
        <w:t>Gremaux</w:t>
      </w:r>
      <w:proofErr w:type="spellEnd"/>
      <w:r w:rsidRPr="003778B8">
        <w:rPr>
          <w:rFonts w:cs="Segoe UI"/>
          <w:sz w:val="18"/>
          <w:szCs w:val="18"/>
        </w:rPr>
        <w:t xml:space="preserve"> 911 Supervisor/</w:t>
      </w:r>
      <w:proofErr w:type="spellStart"/>
      <w:r w:rsidRPr="003778B8">
        <w:rPr>
          <w:rFonts w:cs="Segoe UI"/>
          <w:sz w:val="18"/>
          <w:szCs w:val="18"/>
        </w:rPr>
        <w:t>Cordinator</w:t>
      </w:r>
      <w:proofErr w:type="spellEnd"/>
      <w:r w:rsidRPr="003778B8">
        <w:rPr>
          <w:rFonts w:cs="Segoe UI"/>
          <w:sz w:val="18"/>
          <w:szCs w:val="18"/>
        </w:rPr>
        <w:t>, Central Montana 911 Center</w:t>
      </w:r>
    </w:p>
    <w:p w14:paraId="1B70E093"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11:30:15 </w:t>
      </w:r>
      <w:proofErr w:type="gramStart"/>
      <w:r w:rsidRPr="003778B8">
        <w:rPr>
          <w:rFonts w:cs="Segoe UI"/>
          <w:sz w:val="18"/>
          <w:szCs w:val="18"/>
        </w:rPr>
        <w:t>From  Jason</w:t>
      </w:r>
      <w:proofErr w:type="gramEnd"/>
      <w:r w:rsidRPr="003778B8">
        <w:rPr>
          <w:rFonts w:cs="Segoe UI"/>
          <w:sz w:val="18"/>
          <w:szCs w:val="18"/>
        </w:rPr>
        <w:t xml:space="preserve"> Barkus Havre PD/LEPC  to  Everyone:</w:t>
      </w:r>
    </w:p>
    <w:p w14:paraId="54641FBF"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 xml:space="preserve">Jason </w:t>
      </w:r>
      <w:proofErr w:type="spellStart"/>
      <w:r w:rsidRPr="003778B8">
        <w:rPr>
          <w:rFonts w:cs="Segoe UI"/>
          <w:sz w:val="18"/>
          <w:szCs w:val="18"/>
        </w:rPr>
        <w:t>Barkus</w:t>
      </w:r>
      <w:proofErr w:type="spellEnd"/>
      <w:r w:rsidRPr="003778B8">
        <w:rPr>
          <w:rFonts w:cs="Segoe UI"/>
          <w:sz w:val="18"/>
          <w:szCs w:val="18"/>
        </w:rPr>
        <w:t xml:space="preserve"> Assistant Chief </w:t>
      </w:r>
      <w:proofErr w:type="spellStart"/>
      <w:r w:rsidRPr="003778B8">
        <w:rPr>
          <w:rFonts w:cs="Segoe UI"/>
          <w:sz w:val="18"/>
          <w:szCs w:val="18"/>
        </w:rPr>
        <w:t>HavrePD</w:t>
      </w:r>
      <w:proofErr w:type="spellEnd"/>
    </w:p>
    <w:p w14:paraId="2022D302"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11:30:15 </w:t>
      </w:r>
      <w:proofErr w:type="gramStart"/>
      <w:r w:rsidRPr="003778B8">
        <w:rPr>
          <w:rFonts w:cs="Segoe UI"/>
          <w:sz w:val="18"/>
          <w:szCs w:val="18"/>
        </w:rPr>
        <w:t>From  Tom</w:t>
      </w:r>
      <w:proofErr w:type="gramEnd"/>
      <w:r w:rsidRPr="003778B8">
        <w:rPr>
          <w:rFonts w:cs="Segoe UI"/>
          <w:sz w:val="18"/>
          <w:szCs w:val="18"/>
        </w:rPr>
        <w:t xml:space="preserve"> Mital - Cascade County GIS  to  Everyone:</w:t>
      </w:r>
    </w:p>
    <w:p w14:paraId="7305A76D"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Tom Mital - GIS Coordinator, Cascade County</w:t>
      </w:r>
    </w:p>
    <w:p w14:paraId="3AF4E72D"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11:30:22 </w:t>
      </w:r>
      <w:proofErr w:type="gramStart"/>
      <w:r w:rsidRPr="003778B8">
        <w:rPr>
          <w:rFonts w:cs="Segoe UI"/>
          <w:sz w:val="18"/>
          <w:szCs w:val="18"/>
        </w:rPr>
        <w:t>From  bill</w:t>
      </w:r>
      <w:proofErr w:type="gramEnd"/>
      <w:r w:rsidRPr="003778B8">
        <w:rPr>
          <w:rFonts w:cs="Segoe UI"/>
          <w:sz w:val="18"/>
          <w:szCs w:val="18"/>
        </w:rPr>
        <w:t xml:space="preserve"> </w:t>
      </w:r>
      <w:proofErr w:type="spellStart"/>
      <w:r w:rsidRPr="003778B8">
        <w:rPr>
          <w:rFonts w:cs="Segoe UI"/>
          <w:sz w:val="18"/>
          <w:szCs w:val="18"/>
        </w:rPr>
        <w:t>cassell</w:t>
      </w:r>
      <w:proofErr w:type="spellEnd"/>
      <w:r w:rsidRPr="003778B8">
        <w:rPr>
          <w:rFonts w:cs="Segoe UI"/>
          <w:sz w:val="18"/>
          <w:szCs w:val="18"/>
        </w:rPr>
        <w:t xml:space="preserve">  to  Everyone:</w:t>
      </w:r>
    </w:p>
    <w:p w14:paraId="60557672"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Gary Fitzgerald</w:t>
      </w:r>
    </w:p>
    <w:p w14:paraId="49ADF018"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11:30:36 </w:t>
      </w:r>
      <w:proofErr w:type="gramStart"/>
      <w:r w:rsidRPr="003778B8">
        <w:rPr>
          <w:rFonts w:cs="Segoe UI"/>
          <w:sz w:val="18"/>
          <w:szCs w:val="18"/>
        </w:rPr>
        <w:t>From  bill</w:t>
      </w:r>
      <w:proofErr w:type="gramEnd"/>
      <w:r w:rsidRPr="003778B8">
        <w:rPr>
          <w:rFonts w:cs="Segoe UI"/>
          <w:sz w:val="18"/>
          <w:szCs w:val="18"/>
        </w:rPr>
        <w:t xml:space="preserve"> </w:t>
      </w:r>
      <w:proofErr w:type="spellStart"/>
      <w:r w:rsidRPr="003778B8">
        <w:rPr>
          <w:rFonts w:cs="Segoe UI"/>
          <w:sz w:val="18"/>
          <w:szCs w:val="18"/>
        </w:rPr>
        <w:t>cassell</w:t>
      </w:r>
      <w:proofErr w:type="spellEnd"/>
      <w:r w:rsidRPr="003778B8">
        <w:rPr>
          <w:rFonts w:cs="Segoe UI"/>
          <w:sz w:val="18"/>
          <w:szCs w:val="18"/>
        </w:rPr>
        <w:t xml:space="preserve">  to  Everyone:</w:t>
      </w:r>
    </w:p>
    <w:p w14:paraId="30E0AC26"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Deputy petroleum county</w:t>
      </w:r>
    </w:p>
    <w:p w14:paraId="36390911"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11:30:43 </w:t>
      </w:r>
      <w:proofErr w:type="gramStart"/>
      <w:r w:rsidRPr="003778B8">
        <w:rPr>
          <w:rFonts w:cs="Segoe UI"/>
          <w:sz w:val="18"/>
          <w:szCs w:val="18"/>
        </w:rPr>
        <w:t>From  Ryan</w:t>
      </w:r>
      <w:proofErr w:type="gramEnd"/>
      <w:r w:rsidRPr="003778B8">
        <w:rPr>
          <w:rFonts w:cs="Segoe UI"/>
          <w:sz w:val="18"/>
          <w:szCs w:val="18"/>
        </w:rPr>
        <w:t xml:space="preserve"> Madsen, Reclamation  to  Everyone:</w:t>
      </w:r>
    </w:p>
    <w:p w14:paraId="451DB428"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Ryan Madsen - Bureau of Reclamation, Emergency Management Coordinator</w:t>
      </w:r>
    </w:p>
    <w:p w14:paraId="1F953A59"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11:30:47 </w:t>
      </w:r>
      <w:proofErr w:type="gramStart"/>
      <w:r w:rsidRPr="003778B8">
        <w:rPr>
          <w:rFonts w:cs="Segoe UI"/>
          <w:sz w:val="18"/>
          <w:szCs w:val="18"/>
        </w:rPr>
        <w:t>From  Dorothy</w:t>
      </w:r>
      <w:proofErr w:type="gramEnd"/>
      <w:r w:rsidRPr="003778B8">
        <w:rPr>
          <w:rFonts w:cs="Segoe UI"/>
          <w:sz w:val="18"/>
          <w:szCs w:val="18"/>
        </w:rPr>
        <w:t xml:space="preserve"> Gremaux - Central Montana 9-1-1 Center  to  Everyone:</w:t>
      </w:r>
    </w:p>
    <w:p w14:paraId="3AEC3DAD"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Thank you.</w:t>
      </w:r>
    </w:p>
    <w:p w14:paraId="1406EB6B"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11:30:49 </w:t>
      </w:r>
      <w:proofErr w:type="gramStart"/>
      <w:r w:rsidRPr="003778B8">
        <w:rPr>
          <w:rFonts w:cs="Segoe UI"/>
          <w:sz w:val="18"/>
          <w:szCs w:val="18"/>
        </w:rPr>
        <w:t>From  Matt</w:t>
      </w:r>
      <w:proofErr w:type="gramEnd"/>
      <w:r w:rsidRPr="003778B8">
        <w:rPr>
          <w:rFonts w:cs="Segoe UI"/>
          <w:sz w:val="18"/>
          <w:szCs w:val="18"/>
        </w:rPr>
        <w:t xml:space="preserve"> </w:t>
      </w:r>
      <w:proofErr w:type="spellStart"/>
      <w:r w:rsidRPr="003778B8">
        <w:rPr>
          <w:rFonts w:cs="Segoe UI"/>
          <w:sz w:val="18"/>
          <w:szCs w:val="18"/>
        </w:rPr>
        <w:t>Plagenz</w:t>
      </w:r>
      <w:proofErr w:type="spellEnd"/>
      <w:r w:rsidRPr="003778B8">
        <w:rPr>
          <w:rFonts w:cs="Segoe UI"/>
          <w:sz w:val="18"/>
          <w:szCs w:val="18"/>
        </w:rPr>
        <w:t>, USFS/Judith-Musselshell RD  to  Everyone:</w:t>
      </w:r>
    </w:p>
    <w:p w14:paraId="68822BFB" w14:textId="77777777" w:rsidR="003778B8" w:rsidRPr="003778B8" w:rsidRDefault="003778B8" w:rsidP="003778B8">
      <w:pPr>
        <w:pStyle w:val="BodyText"/>
        <w:spacing w:before="40" w:after="40"/>
        <w:rPr>
          <w:rFonts w:cs="Segoe UI"/>
          <w:sz w:val="18"/>
          <w:szCs w:val="18"/>
        </w:rPr>
      </w:pPr>
      <w:r w:rsidRPr="003778B8">
        <w:rPr>
          <w:rFonts w:cs="Segoe UI"/>
          <w:sz w:val="18"/>
          <w:szCs w:val="18"/>
        </w:rPr>
        <w:tab/>
        <w:t>Thanks for including the USFS and look forward to working with you in future.</w:t>
      </w:r>
    </w:p>
    <w:p w14:paraId="64DE1A4B" w14:textId="77777777" w:rsidR="003778B8" w:rsidRPr="003778B8" w:rsidRDefault="003778B8" w:rsidP="003778B8">
      <w:pPr>
        <w:pStyle w:val="BodyText"/>
        <w:spacing w:before="40" w:after="40"/>
        <w:rPr>
          <w:rFonts w:cs="Segoe UI"/>
          <w:sz w:val="18"/>
          <w:szCs w:val="18"/>
        </w:rPr>
      </w:pPr>
      <w:r w:rsidRPr="003778B8">
        <w:rPr>
          <w:rFonts w:cs="Segoe UI"/>
          <w:sz w:val="18"/>
          <w:szCs w:val="18"/>
        </w:rPr>
        <w:t xml:space="preserve">11:30:52 </w:t>
      </w:r>
      <w:proofErr w:type="gramStart"/>
      <w:r w:rsidRPr="003778B8">
        <w:rPr>
          <w:rFonts w:cs="Segoe UI"/>
          <w:sz w:val="18"/>
          <w:szCs w:val="18"/>
        </w:rPr>
        <w:t xml:space="preserve">From  </w:t>
      </w:r>
      <w:proofErr w:type="spellStart"/>
      <w:r w:rsidRPr="003778B8">
        <w:rPr>
          <w:rFonts w:cs="Segoe UI"/>
          <w:sz w:val="18"/>
          <w:szCs w:val="18"/>
        </w:rPr>
        <w:t>tim</w:t>
      </w:r>
      <w:proofErr w:type="gramEnd"/>
      <w:r w:rsidRPr="003778B8">
        <w:rPr>
          <w:rFonts w:cs="Segoe UI"/>
          <w:sz w:val="18"/>
          <w:szCs w:val="18"/>
        </w:rPr>
        <w:t>.rosette</w:t>
      </w:r>
      <w:proofErr w:type="spellEnd"/>
      <w:r w:rsidRPr="003778B8">
        <w:rPr>
          <w:rFonts w:cs="Segoe UI"/>
          <w:sz w:val="18"/>
          <w:szCs w:val="18"/>
        </w:rPr>
        <w:t xml:space="preserve"> </w:t>
      </w:r>
      <w:proofErr w:type="spellStart"/>
      <w:r w:rsidRPr="003778B8">
        <w:rPr>
          <w:rFonts w:cs="Segoe UI"/>
          <w:sz w:val="18"/>
          <w:szCs w:val="18"/>
        </w:rPr>
        <w:t>jr</w:t>
      </w:r>
      <w:proofErr w:type="spellEnd"/>
      <w:r w:rsidRPr="003778B8">
        <w:rPr>
          <w:rFonts w:cs="Segoe UI"/>
          <w:sz w:val="18"/>
          <w:szCs w:val="18"/>
        </w:rPr>
        <w:t xml:space="preserve"> Rocky Boy Health Center  to  Everyone:</w:t>
      </w:r>
    </w:p>
    <w:p w14:paraId="3258BEC9" w14:textId="37A38E7B" w:rsidR="003778B8" w:rsidRDefault="003778B8" w:rsidP="003778B8">
      <w:pPr>
        <w:pStyle w:val="BodyText"/>
        <w:spacing w:before="40" w:after="40"/>
        <w:rPr>
          <w:rFonts w:cs="Segoe UI"/>
          <w:sz w:val="18"/>
          <w:szCs w:val="18"/>
        </w:rPr>
      </w:pPr>
      <w:r w:rsidRPr="003778B8">
        <w:rPr>
          <w:rFonts w:cs="Segoe UI"/>
          <w:sz w:val="18"/>
          <w:szCs w:val="18"/>
        </w:rPr>
        <w:tab/>
        <w:t>thank you</w:t>
      </w:r>
    </w:p>
    <w:sectPr w:rsidR="003778B8" w:rsidSect="00374E36">
      <w:type w:val="continuous"/>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008F30" w14:textId="77777777" w:rsidR="008D7717" w:rsidRDefault="008D7717">
      <w:r>
        <w:separator/>
      </w:r>
    </w:p>
  </w:endnote>
  <w:endnote w:type="continuationSeparator" w:id="0">
    <w:p w14:paraId="596C0B4C" w14:textId="77777777" w:rsidR="008D7717" w:rsidRDefault="008D77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Bold">
    <w:altName w:val="Arial"/>
    <w:panose1 w:val="020B0704020202020204"/>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EC7D44" w14:textId="7F01254B" w:rsidR="00771500" w:rsidRPr="000A3CDA" w:rsidRDefault="00DB0B6B" w:rsidP="00771500">
    <w:pPr>
      <w:pStyle w:val="Footer"/>
      <w:rPr>
        <w:rFonts w:ascii="Segoe UI" w:hAnsi="Segoe UI" w:cs="Segoe UI"/>
      </w:rPr>
    </w:pPr>
    <w:r>
      <w:rPr>
        <w:rFonts w:ascii="Segoe UI" w:hAnsi="Segoe UI" w:cs="Segoe UI"/>
      </w:rPr>
      <w:t>Montana Central Region Hazard</w:t>
    </w:r>
    <w:r w:rsidR="00B91392">
      <w:rPr>
        <w:rFonts w:ascii="Segoe UI" w:hAnsi="Segoe UI" w:cs="Segoe UI"/>
      </w:rPr>
      <w:t xml:space="preserve"> </w:t>
    </w:r>
    <w:r w:rsidR="00771500" w:rsidRPr="000A3CDA">
      <w:rPr>
        <w:rFonts w:ascii="Segoe UI" w:hAnsi="Segoe UI" w:cs="Segoe UI"/>
      </w:rPr>
      <w:t xml:space="preserve">Mitigation Plan </w:t>
    </w:r>
    <w:r>
      <w:rPr>
        <w:rFonts w:ascii="Segoe UI" w:hAnsi="Segoe UI" w:cs="Segoe UI"/>
      </w:rPr>
      <w:t>2</w:t>
    </w:r>
    <w:r w:rsidR="00771500" w:rsidRPr="000A3CDA">
      <w:rPr>
        <w:rFonts w:ascii="Segoe UI" w:hAnsi="Segoe UI" w:cs="Segoe UI"/>
      </w:rPr>
      <w:t>0</w:t>
    </w:r>
    <w:r w:rsidR="00120120">
      <w:rPr>
        <w:rFonts w:ascii="Segoe UI" w:hAnsi="Segoe UI" w:cs="Segoe UI"/>
      </w:rPr>
      <w:t>2</w:t>
    </w:r>
    <w:r w:rsidR="00666784">
      <w:rPr>
        <w:rFonts w:ascii="Segoe UI" w:hAnsi="Segoe UI" w:cs="Segoe UI"/>
      </w:rPr>
      <w:t>2</w:t>
    </w:r>
  </w:p>
  <w:p w14:paraId="388E6741" w14:textId="0B4397E4" w:rsidR="007D6DAB" w:rsidRDefault="007D6DAB" w:rsidP="00403FC8">
    <w:pPr>
      <w:pStyle w:val="Footer"/>
    </w:pPr>
    <w:r>
      <w:tab/>
    </w:r>
    <w:r>
      <w:rPr>
        <w:rStyle w:val="PageNumber"/>
      </w:rPr>
      <w:fldChar w:fldCharType="begin"/>
    </w:r>
    <w:r>
      <w:rPr>
        <w:rStyle w:val="PageNumber"/>
      </w:rPr>
      <w:instrText xml:space="preserve"> PAGE </w:instrText>
    </w:r>
    <w:r>
      <w:rPr>
        <w:rStyle w:val="PageNumber"/>
      </w:rPr>
      <w:fldChar w:fldCharType="separate"/>
    </w:r>
    <w:r w:rsidR="00361D71">
      <w:rPr>
        <w:rStyle w:val="PageNumber"/>
        <w:noProof/>
      </w:rPr>
      <w:t>13</w:t>
    </w:r>
    <w:r>
      <w:rPr>
        <w:rStyle w:val="PageNumber"/>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A4E30C" w14:textId="5220EF2F" w:rsidR="00FB7766" w:rsidRPr="000A3CDA" w:rsidRDefault="00EC577A" w:rsidP="00FB7766">
    <w:pPr>
      <w:pStyle w:val="Footer"/>
      <w:rPr>
        <w:rFonts w:ascii="Segoe UI" w:hAnsi="Segoe UI" w:cs="Segoe UI"/>
      </w:rPr>
    </w:pPr>
    <w:r>
      <w:rPr>
        <w:rFonts w:ascii="Segoe UI" w:hAnsi="Segoe UI" w:cs="Segoe UI"/>
      </w:rPr>
      <w:t>Montana Central Region Hazard</w:t>
    </w:r>
    <w:r w:rsidR="00B91392">
      <w:rPr>
        <w:rFonts w:ascii="Segoe UI" w:hAnsi="Segoe UI" w:cs="Segoe UI"/>
      </w:rPr>
      <w:t xml:space="preserve"> </w:t>
    </w:r>
    <w:r w:rsidR="00FB7766" w:rsidRPr="000A3CDA">
      <w:rPr>
        <w:rFonts w:ascii="Segoe UI" w:hAnsi="Segoe UI" w:cs="Segoe UI"/>
      </w:rPr>
      <w:t xml:space="preserve">Mitigation Plan </w:t>
    </w:r>
    <w:r>
      <w:rPr>
        <w:rFonts w:ascii="Segoe UI" w:hAnsi="Segoe UI" w:cs="Segoe UI"/>
      </w:rPr>
      <w:t>2022</w:t>
    </w:r>
  </w:p>
  <w:p w14:paraId="1CF397AA" w14:textId="59988EA3" w:rsidR="009D3EE7" w:rsidRPr="00FB7766" w:rsidRDefault="009D3EE7" w:rsidP="00FB776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F45B6C" w14:textId="77777777" w:rsidR="008D7717" w:rsidRDefault="008D7717">
      <w:r>
        <w:separator/>
      </w:r>
    </w:p>
  </w:footnote>
  <w:footnote w:type="continuationSeparator" w:id="0">
    <w:p w14:paraId="4BF19122" w14:textId="77777777" w:rsidR="008D7717" w:rsidRDefault="008D77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CDBB30" w14:textId="24207277" w:rsidR="007D6DAB" w:rsidRDefault="00770E5D" w:rsidP="000A3CDA">
    <w:pPr>
      <w:jc w:val="right"/>
    </w:pPr>
    <w:r>
      <w:rPr>
        <w:noProof/>
      </w:rPr>
      <w:drawing>
        <wp:inline distT="0" distB="0" distL="0" distR="0" wp14:anchorId="65BCC56B" wp14:editId="01F160EF">
          <wp:extent cx="763270" cy="230505"/>
          <wp:effectExtent l="0" t="0" r="0" b="0"/>
          <wp:docPr id="5" name="Picture 5" descr="Wood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ood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3270" cy="230505"/>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940DF1" w14:textId="595573B7" w:rsidR="00F92276" w:rsidRDefault="00770E5D" w:rsidP="000A3CDA">
    <w:pPr>
      <w:pStyle w:val="Header"/>
      <w:jc w:val="right"/>
    </w:pPr>
    <w:r>
      <w:rPr>
        <w:noProof/>
      </w:rPr>
      <w:drawing>
        <wp:inline distT="0" distB="0" distL="0" distR="0" wp14:anchorId="15EE8000" wp14:editId="7BCBED24">
          <wp:extent cx="771525" cy="230505"/>
          <wp:effectExtent l="0" t="0" r="0" b="0"/>
          <wp:docPr id="6" name="Picture 6" descr="Wood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ood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23050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4D4486"/>
    <w:multiLevelType w:val="multilevel"/>
    <w:tmpl w:val="DE10CA68"/>
    <w:styleLink w:val="Bulleted"/>
    <w:lvl w:ilvl="0">
      <w:start w:val="1"/>
      <w:numFmt w:val="bullet"/>
      <w:lvlText w:val=""/>
      <w:lvlJc w:val="left"/>
      <w:pPr>
        <w:tabs>
          <w:tab w:val="num" w:pos="720"/>
        </w:tabs>
        <w:ind w:left="720" w:hanging="360"/>
      </w:pPr>
      <w:rPr>
        <w:rFonts w:ascii="Symbol" w:hAnsi="Symbol" w:hint="default"/>
        <w:sz w:val="24"/>
        <w:szCs w:val="24"/>
      </w:rPr>
    </w:lvl>
    <w:lvl w:ilvl="1">
      <w:start w:val="1"/>
      <w:numFmt w:val="bullet"/>
      <w:lvlText w:val=""/>
      <w:lvlJc w:val="left"/>
      <w:pPr>
        <w:tabs>
          <w:tab w:val="num" w:pos="1866"/>
        </w:tabs>
        <w:ind w:left="1866" w:hanging="360"/>
      </w:pPr>
      <w:rPr>
        <w:rFonts w:ascii="Symbol" w:hAnsi="Symbol" w:hint="default"/>
      </w:rPr>
    </w:lvl>
    <w:lvl w:ilvl="2">
      <w:start w:val="1"/>
      <w:numFmt w:val="bullet"/>
      <w:lvlText w:val=""/>
      <w:lvlJc w:val="left"/>
      <w:pPr>
        <w:tabs>
          <w:tab w:val="num" w:pos="2586"/>
        </w:tabs>
        <w:ind w:left="2586" w:hanging="360"/>
      </w:pPr>
      <w:rPr>
        <w:rFonts w:ascii="Wingdings" w:hAnsi="Wingdings" w:hint="default"/>
      </w:rPr>
    </w:lvl>
    <w:lvl w:ilvl="3">
      <w:start w:val="1"/>
      <w:numFmt w:val="bullet"/>
      <w:lvlText w:val=""/>
      <w:lvlJc w:val="left"/>
      <w:pPr>
        <w:tabs>
          <w:tab w:val="num" w:pos="3306"/>
        </w:tabs>
        <w:ind w:left="3306" w:hanging="360"/>
      </w:pPr>
      <w:rPr>
        <w:rFonts w:ascii="Symbol" w:hAnsi="Symbol" w:hint="default"/>
      </w:rPr>
    </w:lvl>
    <w:lvl w:ilvl="4">
      <w:start w:val="1"/>
      <w:numFmt w:val="bullet"/>
      <w:lvlText w:val="o"/>
      <w:lvlJc w:val="left"/>
      <w:pPr>
        <w:tabs>
          <w:tab w:val="num" w:pos="4026"/>
        </w:tabs>
        <w:ind w:left="4026" w:hanging="360"/>
      </w:pPr>
      <w:rPr>
        <w:rFonts w:ascii="Courier New" w:hAnsi="Courier New" w:hint="default"/>
      </w:rPr>
    </w:lvl>
    <w:lvl w:ilvl="5">
      <w:start w:val="1"/>
      <w:numFmt w:val="bullet"/>
      <w:lvlText w:val=""/>
      <w:lvlJc w:val="left"/>
      <w:pPr>
        <w:tabs>
          <w:tab w:val="num" w:pos="4746"/>
        </w:tabs>
        <w:ind w:left="4746" w:hanging="360"/>
      </w:pPr>
      <w:rPr>
        <w:rFonts w:ascii="Wingdings" w:hAnsi="Wingdings" w:hint="default"/>
      </w:rPr>
    </w:lvl>
    <w:lvl w:ilvl="6">
      <w:start w:val="1"/>
      <w:numFmt w:val="bullet"/>
      <w:lvlText w:val=""/>
      <w:lvlJc w:val="left"/>
      <w:pPr>
        <w:tabs>
          <w:tab w:val="num" w:pos="5466"/>
        </w:tabs>
        <w:ind w:left="5466" w:hanging="360"/>
      </w:pPr>
      <w:rPr>
        <w:rFonts w:ascii="Symbol" w:hAnsi="Symbol" w:hint="default"/>
      </w:rPr>
    </w:lvl>
    <w:lvl w:ilvl="7">
      <w:start w:val="1"/>
      <w:numFmt w:val="bullet"/>
      <w:lvlText w:val="o"/>
      <w:lvlJc w:val="left"/>
      <w:pPr>
        <w:tabs>
          <w:tab w:val="num" w:pos="6186"/>
        </w:tabs>
        <w:ind w:left="6186" w:hanging="360"/>
      </w:pPr>
      <w:rPr>
        <w:rFonts w:ascii="Courier New" w:hAnsi="Courier New" w:hint="default"/>
      </w:rPr>
    </w:lvl>
    <w:lvl w:ilvl="8">
      <w:start w:val="1"/>
      <w:numFmt w:val="bullet"/>
      <w:lvlText w:val=""/>
      <w:lvlJc w:val="left"/>
      <w:pPr>
        <w:tabs>
          <w:tab w:val="num" w:pos="6906"/>
        </w:tabs>
        <w:ind w:left="6906" w:hanging="360"/>
      </w:pPr>
      <w:rPr>
        <w:rFonts w:ascii="Wingdings" w:hAnsi="Wingdings" w:hint="default"/>
      </w:rPr>
    </w:lvl>
  </w:abstractNum>
  <w:abstractNum w:abstractNumId="1" w15:restartNumberingAfterBreak="0">
    <w:nsid w:val="15E119DC"/>
    <w:multiLevelType w:val="hybridMultilevel"/>
    <w:tmpl w:val="8528B4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8D73751"/>
    <w:multiLevelType w:val="hybridMultilevel"/>
    <w:tmpl w:val="C08C6348"/>
    <w:lvl w:ilvl="0" w:tplc="D210709E">
      <w:start w:val="1"/>
      <w:numFmt w:val="bullet"/>
      <w:pStyle w:val="Bullets2"/>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E363F42"/>
    <w:multiLevelType w:val="hybridMultilevel"/>
    <w:tmpl w:val="154EBBC8"/>
    <w:lvl w:ilvl="0" w:tplc="82406BBC">
      <w:start w:val="1"/>
      <w:numFmt w:val="decimal"/>
      <w:pStyle w:val="Numbers"/>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0A7614A"/>
    <w:multiLevelType w:val="hybridMultilevel"/>
    <w:tmpl w:val="773A87BC"/>
    <w:lvl w:ilvl="0" w:tplc="B672C228">
      <w:start w:val="1"/>
      <w:numFmt w:val="bullet"/>
      <w:pStyle w:val="BulletedTextLevel1"/>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0E3EF2"/>
    <w:multiLevelType w:val="hybridMultilevel"/>
    <w:tmpl w:val="3B7209C6"/>
    <w:lvl w:ilvl="0" w:tplc="8592AEAA">
      <w:start w:val="1"/>
      <w:numFmt w:val="decimal"/>
      <w:pStyle w:val="TableTitle"/>
      <w:lvlText w:val="Table 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A217954"/>
    <w:multiLevelType w:val="hybridMultilevel"/>
    <w:tmpl w:val="CC0EDED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40B0E23"/>
    <w:multiLevelType w:val="hybridMultilevel"/>
    <w:tmpl w:val="498842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C3F4EFF"/>
    <w:multiLevelType w:val="hybridMultilevel"/>
    <w:tmpl w:val="55AE8DC2"/>
    <w:lvl w:ilvl="0" w:tplc="AD8670AC">
      <w:start w:val="1"/>
      <w:numFmt w:val="bullet"/>
      <w:pStyle w:val="Bullets"/>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0503793"/>
    <w:multiLevelType w:val="hybridMultilevel"/>
    <w:tmpl w:val="8DE89B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0164747"/>
    <w:multiLevelType w:val="hybridMultilevel"/>
    <w:tmpl w:val="25129124"/>
    <w:lvl w:ilvl="0" w:tplc="648A9824">
      <w:start w:val="1"/>
      <w:numFmt w:val="bullet"/>
      <w:pStyle w:val="Bullets1"/>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7225572F"/>
    <w:multiLevelType w:val="hybridMultilevel"/>
    <w:tmpl w:val="4E986FCE"/>
    <w:lvl w:ilvl="0" w:tplc="A082368E">
      <w:start w:val="1"/>
      <w:numFmt w:val="decimal"/>
      <w:pStyle w:val="FigureTitle"/>
      <w:lvlText w:val="Figure 1.%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79844D5"/>
    <w:multiLevelType w:val="hybridMultilevel"/>
    <w:tmpl w:val="E654E8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B4E2123"/>
    <w:multiLevelType w:val="hybridMultilevel"/>
    <w:tmpl w:val="C3C2884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BCC0E9F"/>
    <w:multiLevelType w:val="multilevel"/>
    <w:tmpl w:val="A998BED6"/>
    <w:lvl w:ilvl="0">
      <w:start w:val="1"/>
      <w:numFmt w:val="decimal"/>
      <w:pStyle w:val="Heading1"/>
      <w:lvlText w:val="%1"/>
      <w:lvlJc w:val="left"/>
      <w:pPr>
        <w:tabs>
          <w:tab w:val="num" w:pos="360"/>
        </w:tabs>
        <w:ind w:left="360" w:hanging="360"/>
      </w:pPr>
      <w:rPr>
        <w:rFonts w:ascii="Arial Bold" w:hAnsi="Arial Bold" w:hint="default"/>
        <w:b/>
        <w:i w:val="0"/>
        <w:caps w:val="0"/>
        <w:sz w:val="48"/>
        <w:szCs w:val="48"/>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num w:numId="1">
    <w:abstractNumId w:val="3"/>
  </w:num>
  <w:num w:numId="2">
    <w:abstractNumId w:val="0"/>
  </w:num>
  <w:num w:numId="3">
    <w:abstractNumId w:val="8"/>
  </w:num>
  <w:num w:numId="4">
    <w:abstractNumId w:val="2"/>
  </w:num>
  <w:num w:numId="5">
    <w:abstractNumId w:val="14"/>
  </w:num>
  <w:num w:numId="6">
    <w:abstractNumId w:val="5"/>
  </w:num>
  <w:num w:numId="7">
    <w:abstractNumId w:val="11"/>
  </w:num>
  <w:num w:numId="8">
    <w:abstractNumId w:val="10"/>
  </w:num>
  <w:num w:numId="9">
    <w:abstractNumId w:val="9"/>
  </w:num>
  <w:num w:numId="10">
    <w:abstractNumId w:val="1"/>
  </w:num>
  <w:num w:numId="11">
    <w:abstractNumId w:val="12"/>
  </w:num>
  <w:num w:numId="12">
    <w:abstractNumId w:val="4"/>
  </w:num>
  <w:num w:numId="13">
    <w:abstractNumId w:val="4"/>
  </w:num>
  <w:num w:numId="14">
    <w:abstractNumId w:val="4"/>
  </w:num>
  <w:num w:numId="15">
    <w:abstractNumId w:val="7"/>
  </w:num>
  <w:num w:numId="16">
    <w:abstractNumId w:val="6"/>
  </w:num>
  <w:num w:numId="17">
    <w:abstractNumId w:val="13"/>
  </w:num>
  <w:num w:numId="18">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5" w:nlCheck="1" w:checkStyle="1"/>
  <w:activeWritingStyle w:appName="MSWord" w:lang="en-US" w:vendorID="64" w:dllVersion="6" w:nlCheck="1" w:checkStyle="1"/>
  <w:activeWritingStyle w:appName="MSWord" w:lang="en-US" w:vendorID="64" w:dllVersion="0" w:nlCheck="1" w:checkStyle="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stylePaneSortMethod w:val="0000"/>
  <w:defaultTabStop w:val="720"/>
  <w:noPunctuationKerning/>
  <w:characterSpacingControl w:val="doNotCompress"/>
  <w:hdrShapeDefaults>
    <o:shapedefaults v:ext="edit" spidmax="2050" fill="f" fillcolor="window" stroke="f">
      <v:fill color="window" on="f"/>
      <v:stroke on="f"/>
      <o:colormru v:ext="edit" colors="#bc0000,#760000"/>
    </o:shapedefaults>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3FC8"/>
    <w:rsid w:val="00004857"/>
    <w:rsid w:val="000052AC"/>
    <w:rsid w:val="00006868"/>
    <w:rsid w:val="000101CD"/>
    <w:rsid w:val="0001743D"/>
    <w:rsid w:val="00017709"/>
    <w:rsid w:val="00017794"/>
    <w:rsid w:val="00021222"/>
    <w:rsid w:val="000221B3"/>
    <w:rsid w:val="00026631"/>
    <w:rsid w:val="00027989"/>
    <w:rsid w:val="00027E39"/>
    <w:rsid w:val="000371AF"/>
    <w:rsid w:val="00040144"/>
    <w:rsid w:val="00042A5E"/>
    <w:rsid w:val="000431F8"/>
    <w:rsid w:val="00045386"/>
    <w:rsid w:val="00051DCC"/>
    <w:rsid w:val="000573E4"/>
    <w:rsid w:val="00063A80"/>
    <w:rsid w:val="00067431"/>
    <w:rsid w:val="0006756F"/>
    <w:rsid w:val="0007305E"/>
    <w:rsid w:val="000774A6"/>
    <w:rsid w:val="00085063"/>
    <w:rsid w:val="00090400"/>
    <w:rsid w:val="00090F17"/>
    <w:rsid w:val="00093113"/>
    <w:rsid w:val="00095D27"/>
    <w:rsid w:val="00097EBD"/>
    <w:rsid w:val="000A0268"/>
    <w:rsid w:val="000A32FA"/>
    <w:rsid w:val="000A3791"/>
    <w:rsid w:val="000A3CDA"/>
    <w:rsid w:val="000A5B81"/>
    <w:rsid w:val="000A5D44"/>
    <w:rsid w:val="000A6C67"/>
    <w:rsid w:val="000B152B"/>
    <w:rsid w:val="000B4561"/>
    <w:rsid w:val="000B635E"/>
    <w:rsid w:val="000B7134"/>
    <w:rsid w:val="000C2FCE"/>
    <w:rsid w:val="000C31B9"/>
    <w:rsid w:val="000C6AC9"/>
    <w:rsid w:val="000C71C3"/>
    <w:rsid w:val="000C75DF"/>
    <w:rsid w:val="000D13CF"/>
    <w:rsid w:val="000D6A71"/>
    <w:rsid w:val="000D6D2F"/>
    <w:rsid w:val="000E2C93"/>
    <w:rsid w:val="000E3568"/>
    <w:rsid w:val="000E5128"/>
    <w:rsid w:val="000F15A6"/>
    <w:rsid w:val="000F1A95"/>
    <w:rsid w:val="000F4DFC"/>
    <w:rsid w:val="000F4FDD"/>
    <w:rsid w:val="000F65C0"/>
    <w:rsid w:val="001026D0"/>
    <w:rsid w:val="00102ECA"/>
    <w:rsid w:val="001061BE"/>
    <w:rsid w:val="00112BDE"/>
    <w:rsid w:val="0011579C"/>
    <w:rsid w:val="00115E40"/>
    <w:rsid w:val="0011767E"/>
    <w:rsid w:val="00120120"/>
    <w:rsid w:val="0012314B"/>
    <w:rsid w:val="00125069"/>
    <w:rsid w:val="0013025B"/>
    <w:rsid w:val="0013154E"/>
    <w:rsid w:val="00135D1F"/>
    <w:rsid w:val="00136C41"/>
    <w:rsid w:val="00136ED7"/>
    <w:rsid w:val="0014198B"/>
    <w:rsid w:val="0015024B"/>
    <w:rsid w:val="0016069F"/>
    <w:rsid w:val="00162E6E"/>
    <w:rsid w:val="00172642"/>
    <w:rsid w:val="00184567"/>
    <w:rsid w:val="0018644A"/>
    <w:rsid w:val="00190457"/>
    <w:rsid w:val="00191AF5"/>
    <w:rsid w:val="00191F30"/>
    <w:rsid w:val="00194BA8"/>
    <w:rsid w:val="00195053"/>
    <w:rsid w:val="001A3719"/>
    <w:rsid w:val="001B0230"/>
    <w:rsid w:val="001B057E"/>
    <w:rsid w:val="001B226E"/>
    <w:rsid w:val="001B2601"/>
    <w:rsid w:val="001B35C9"/>
    <w:rsid w:val="001B5CC4"/>
    <w:rsid w:val="001B6763"/>
    <w:rsid w:val="001B6D0E"/>
    <w:rsid w:val="001B6F5E"/>
    <w:rsid w:val="001C0387"/>
    <w:rsid w:val="001C5A94"/>
    <w:rsid w:val="001C7795"/>
    <w:rsid w:val="001C781B"/>
    <w:rsid w:val="001D4CA6"/>
    <w:rsid w:val="001D68C3"/>
    <w:rsid w:val="001E0C83"/>
    <w:rsid w:val="001E2647"/>
    <w:rsid w:val="001E2CAD"/>
    <w:rsid w:val="001E49B9"/>
    <w:rsid w:val="001F0CB8"/>
    <w:rsid w:val="001F145E"/>
    <w:rsid w:val="001F2BA8"/>
    <w:rsid w:val="001F7463"/>
    <w:rsid w:val="002013F5"/>
    <w:rsid w:val="00201590"/>
    <w:rsid w:val="00205B3E"/>
    <w:rsid w:val="00206C75"/>
    <w:rsid w:val="0021025E"/>
    <w:rsid w:val="002103FC"/>
    <w:rsid w:val="00213420"/>
    <w:rsid w:val="00214EE7"/>
    <w:rsid w:val="00215A7C"/>
    <w:rsid w:val="00216882"/>
    <w:rsid w:val="00221FA9"/>
    <w:rsid w:val="00225DFD"/>
    <w:rsid w:val="0022737B"/>
    <w:rsid w:val="002327D3"/>
    <w:rsid w:val="00233583"/>
    <w:rsid w:val="00234196"/>
    <w:rsid w:val="002400A0"/>
    <w:rsid w:val="00243264"/>
    <w:rsid w:val="00251854"/>
    <w:rsid w:val="002532C9"/>
    <w:rsid w:val="0025419E"/>
    <w:rsid w:val="002625C7"/>
    <w:rsid w:val="0026520E"/>
    <w:rsid w:val="00265718"/>
    <w:rsid w:val="00266A35"/>
    <w:rsid w:val="00267878"/>
    <w:rsid w:val="002721DF"/>
    <w:rsid w:val="00272236"/>
    <w:rsid w:val="00273082"/>
    <w:rsid w:val="00273CE5"/>
    <w:rsid w:val="002754DD"/>
    <w:rsid w:val="00277198"/>
    <w:rsid w:val="002824EF"/>
    <w:rsid w:val="00285715"/>
    <w:rsid w:val="00287F11"/>
    <w:rsid w:val="002A1E2A"/>
    <w:rsid w:val="002A2875"/>
    <w:rsid w:val="002A3567"/>
    <w:rsid w:val="002A453A"/>
    <w:rsid w:val="002A4C8B"/>
    <w:rsid w:val="002A6181"/>
    <w:rsid w:val="002B081B"/>
    <w:rsid w:val="002B30BE"/>
    <w:rsid w:val="002B3EE5"/>
    <w:rsid w:val="002B40F9"/>
    <w:rsid w:val="002C0978"/>
    <w:rsid w:val="002C10C3"/>
    <w:rsid w:val="002C2845"/>
    <w:rsid w:val="002C3A6F"/>
    <w:rsid w:val="002C690E"/>
    <w:rsid w:val="002D0F97"/>
    <w:rsid w:val="002D7070"/>
    <w:rsid w:val="002E00B0"/>
    <w:rsid w:val="002E0DF6"/>
    <w:rsid w:val="002E3C24"/>
    <w:rsid w:val="002E4064"/>
    <w:rsid w:val="002E7192"/>
    <w:rsid w:val="002F2EFE"/>
    <w:rsid w:val="002F502C"/>
    <w:rsid w:val="002F728A"/>
    <w:rsid w:val="003038BC"/>
    <w:rsid w:val="00306A6C"/>
    <w:rsid w:val="00312BEA"/>
    <w:rsid w:val="00313031"/>
    <w:rsid w:val="00313C6D"/>
    <w:rsid w:val="0031452B"/>
    <w:rsid w:val="003145BA"/>
    <w:rsid w:val="00315569"/>
    <w:rsid w:val="00316639"/>
    <w:rsid w:val="00317514"/>
    <w:rsid w:val="003203CB"/>
    <w:rsid w:val="00325E58"/>
    <w:rsid w:val="0032668B"/>
    <w:rsid w:val="0032797A"/>
    <w:rsid w:val="003314DF"/>
    <w:rsid w:val="00332AF2"/>
    <w:rsid w:val="00332BA0"/>
    <w:rsid w:val="003339D5"/>
    <w:rsid w:val="003341F2"/>
    <w:rsid w:val="00344D43"/>
    <w:rsid w:val="00345638"/>
    <w:rsid w:val="0035499A"/>
    <w:rsid w:val="0035659B"/>
    <w:rsid w:val="003575E4"/>
    <w:rsid w:val="003578DD"/>
    <w:rsid w:val="00361D71"/>
    <w:rsid w:val="0037251E"/>
    <w:rsid w:val="00373098"/>
    <w:rsid w:val="00374E36"/>
    <w:rsid w:val="00376181"/>
    <w:rsid w:val="003766ED"/>
    <w:rsid w:val="003778B8"/>
    <w:rsid w:val="00380114"/>
    <w:rsid w:val="003808E0"/>
    <w:rsid w:val="0038124D"/>
    <w:rsid w:val="00385917"/>
    <w:rsid w:val="00387A07"/>
    <w:rsid w:val="003916DE"/>
    <w:rsid w:val="003919B3"/>
    <w:rsid w:val="00393BD6"/>
    <w:rsid w:val="003971FA"/>
    <w:rsid w:val="003A1996"/>
    <w:rsid w:val="003A1CA2"/>
    <w:rsid w:val="003A1F14"/>
    <w:rsid w:val="003A20F4"/>
    <w:rsid w:val="003A28FC"/>
    <w:rsid w:val="003A2F86"/>
    <w:rsid w:val="003A5F03"/>
    <w:rsid w:val="003B122E"/>
    <w:rsid w:val="003B2E2D"/>
    <w:rsid w:val="003B3F83"/>
    <w:rsid w:val="003C2F01"/>
    <w:rsid w:val="003C368E"/>
    <w:rsid w:val="003C36B5"/>
    <w:rsid w:val="003C6D79"/>
    <w:rsid w:val="003C7D60"/>
    <w:rsid w:val="003D6287"/>
    <w:rsid w:val="003D7BEA"/>
    <w:rsid w:val="003E1A57"/>
    <w:rsid w:val="003E2885"/>
    <w:rsid w:val="003F07A0"/>
    <w:rsid w:val="003F2C57"/>
    <w:rsid w:val="003F4913"/>
    <w:rsid w:val="003F64B5"/>
    <w:rsid w:val="00401D96"/>
    <w:rsid w:val="00401F0E"/>
    <w:rsid w:val="004038CD"/>
    <w:rsid w:val="00403FC8"/>
    <w:rsid w:val="00404B6D"/>
    <w:rsid w:val="004058A9"/>
    <w:rsid w:val="00410877"/>
    <w:rsid w:val="00414876"/>
    <w:rsid w:val="00414973"/>
    <w:rsid w:val="004151AD"/>
    <w:rsid w:val="00415BBD"/>
    <w:rsid w:val="004231E9"/>
    <w:rsid w:val="00423B54"/>
    <w:rsid w:val="004301DC"/>
    <w:rsid w:val="00431427"/>
    <w:rsid w:val="00434E7A"/>
    <w:rsid w:val="00435B6E"/>
    <w:rsid w:val="00437B64"/>
    <w:rsid w:val="004445BA"/>
    <w:rsid w:val="00450A63"/>
    <w:rsid w:val="00450C38"/>
    <w:rsid w:val="00451C22"/>
    <w:rsid w:val="004530D4"/>
    <w:rsid w:val="00462FC6"/>
    <w:rsid w:val="004639E7"/>
    <w:rsid w:val="00464A22"/>
    <w:rsid w:val="004660C7"/>
    <w:rsid w:val="00467A80"/>
    <w:rsid w:val="00470548"/>
    <w:rsid w:val="00471696"/>
    <w:rsid w:val="00473E1C"/>
    <w:rsid w:val="00473FE9"/>
    <w:rsid w:val="00480BAB"/>
    <w:rsid w:val="004860B6"/>
    <w:rsid w:val="00491217"/>
    <w:rsid w:val="004A268D"/>
    <w:rsid w:val="004A2903"/>
    <w:rsid w:val="004A2DFD"/>
    <w:rsid w:val="004A5F96"/>
    <w:rsid w:val="004A5FFC"/>
    <w:rsid w:val="004A630B"/>
    <w:rsid w:val="004A6BD5"/>
    <w:rsid w:val="004B1587"/>
    <w:rsid w:val="004B2AAB"/>
    <w:rsid w:val="004B594A"/>
    <w:rsid w:val="004C0423"/>
    <w:rsid w:val="004C1A81"/>
    <w:rsid w:val="004C445B"/>
    <w:rsid w:val="004C5663"/>
    <w:rsid w:val="004C6218"/>
    <w:rsid w:val="004D5EBC"/>
    <w:rsid w:val="004E2433"/>
    <w:rsid w:val="004E2EE2"/>
    <w:rsid w:val="004E6D69"/>
    <w:rsid w:val="004F345A"/>
    <w:rsid w:val="004F6387"/>
    <w:rsid w:val="00501ABC"/>
    <w:rsid w:val="00501BD0"/>
    <w:rsid w:val="00502777"/>
    <w:rsid w:val="00503445"/>
    <w:rsid w:val="0050356D"/>
    <w:rsid w:val="00507B6D"/>
    <w:rsid w:val="00510D13"/>
    <w:rsid w:val="0051194F"/>
    <w:rsid w:val="00513018"/>
    <w:rsid w:val="00515367"/>
    <w:rsid w:val="0052168F"/>
    <w:rsid w:val="00521F2E"/>
    <w:rsid w:val="00524A93"/>
    <w:rsid w:val="005347C4"/>
    <w:rsid w:val="005376B3"/>
    <w:rsid w:val="00540D36"/>
    <w:rsid w:val="00541B2B"/>
    <w:rsid w:val="005424F2"/>
    <w:rsid w:val="00547361"/>
    <w:rsid w:val="005501F7"/>
    <w:rsid w:val="0055244B"/>
    <w:rsid w:val="00563428"/>
    <w:rsid w:val="00563BC5"/>
    <w:rsid w:val="00563F5B"/>
    <w:rsid w:val="00564B67"/>
    <w:rsid w:val="005651D8"/>
    <w:rsid w:val="00566F05"/>
    <w:rsid w:val="005715A9"/>
    <w:rsid w:val="005724DC"/>
    <w:rsid w:val="00575450"/>
    <w:rsid w:val="00591A30"/>
    <w:rsid w:val="00593626"/>
    <w:rsid w:val="00594513"/>
    <w:rsid w:val="005955D3"/>
    <w:rsid w:val="00596796"/>
    <w:rsid w:val="00596B96"/>
    <w:rsid w:val="005A2CF1"/>
    <w:rsid w:val="005A59B8"/>
    <w:rsid w:val="005A7653"/>
    <w:rsid w:val="005A7F47"/>
    <w:rsid w:val="005B3517"/>
    <w:rsid w:val="005B69FF"/>
    <w:rsid w:val="005C0BF9"/>
    <w:rsid w:val="005C4366"/>
    <w:rsid w:val="005D23AC"/>
    <w:rsid w:val="005D4B4A"/>
    <w:rsid w:val="005D5B6D"/>
    <w:rsid w:val="005D667F"/>
    <w:rsid w:val="005D6823"/>
    <w:rsid w:val="005D6FFD"/>
    <w:rsid w:val="005E18ED"/>
    <w:rsid w:val="005E2930"/>
    <w:rsid w:val="005E2FD2"/>
    <w:rsid w:val="005E56D3"/>
    <w:rsid w:val="005E601A"/>
    <w:rsid w:val="005E63ED"/>
    <w:rsid w:val="005F0EFC"/>
    <w:rsid w:val="005F1E51"/>
    <w:rsid w:val="005F1EF0"/>
    <w:rsid w:val="005F2050"/>
    <w:rsid w:val="005F2727"/>
    <w:rsid w:val="005F30BE"/>
    <w:rsid w:val="005F3ACA"/>
    <w:rsid w:val="005F7C09"/>
    <w:rsid w:val="006003B9"/>
    <w:rsid w:val="00603912"/>
    <w:rsid w:val="00604103"/>
    <w:rsid w:val="00605518"/>
    <w:rsid w:val="00606C06"/>
    <w:rsid w:val="00607A18"/>
    <w:rsid w:val="00611613"/>
    <w:rsid w:val="00611C80"/>
    <w:rsid w:val="006147DA"/>
    <w:rsid w:val="006148DD"/>
    <w:rsid w:val="00615E42"/>
    <w:rsid w:val="00616089"/>
    <w:rsid w:val="00616F42"/>
    <w:rsid w:val="006224A1"/>
    <w:rsid w:val="00624E3C"/>
    <w:rsid w:val="0062570D"/>
    <w:rsid w:val="0063071D"/>
    <w:rsid w:val="00636CE0"/>
    <w:rsid w:val="006416FD"/>
    <w:rsid w:val="00642645"/>
    <w:rsid w:val="00642733"/>
    <w:rsid w:val="006433EA"/>
    <w:rsid w:val="006464AC"/>
    <w:rsid w:val="006465D7"/>
    <w:rsid w:val="00650C98"/>
    <w:rsid w:val="00653658"/>
    <w:rsid w:val="006559F2"/>
    <w:rsid w:val="006564FF"/>
    <w:rsid w:val="0066244F"/>
    <w:rsid w:val="00662507"/>
    <w:rsid w:val="00662C28"/>
    <w:rsid w:val="00666784"/>
    <w:rsid w:val="00666D1F"/>
    <w:rsid w:val="006672F4"/>
    <w:rsid w:val="00671499"/>
    <w:rsid w:val="00671D6B"/>
    <w:rsid w:val="006744A7"/>
    <w:rsid w:val="006745C7"/>
    <w:rsid w:val="00675FD4"/>
    <w:rsid w:val="006764D9"/>
    <w:rsid w:val="006771D2"/>
    <w:rsid w:val="006815A2"/>
    <w:rsid w:val="006818EC"/>
    <w:rsid w:val="006830BC"/>
    <w:rsid w:val="00683579"/>
    <w:rsid w:val="00683D25"/>
    <w:rsid w:val="00683EDC"/>
    <w:rsid w:val="00687559"/>
    <w:rsid w:val="006879FA"/>
    <w:rsid w:val="00690997"/>
    <w:rsid w:val="0069479B"/>
    <w:rsid w:val="006B2386"/>
    <w:rsid w:val="006B2630"/>
    <w:rsid w:val="006B2F4B"/>
    <w:rsid w:val="006B5B27"/>
    <w:rsid w:val="006C08A9"/>
    <w:rsid w:val="006C0CA8"/>
    <w:rsid w:val="006C527F"/>
    <w:rsid w:val="006C552F"/>
    <w:rsid w:val="006C6DF6"/>
    <w:rsid w:val="006C7753"/>
    <w:rsid w:val="006D0530"/>
    <w:rsid w:val="006D20D1"/>
    <w:rsid w:val="006D24B1"/>
    <w:rsid w:val="006D28C4"/>
    <w:rsid w:val="006D2E0B"/>
    <w:rsid w:val="006D5A06"/>
    <w:rsid w:val="006D6C0A"/>
    <w:rsid w:val="006E42D0"/>
    <w:rsid w:val="006F07EC"/>
    <w:rsid w:val="006F1999"/>
    <w:rsid w:val="006F1A86"/>
    <w:rsid w:val="006F2917"/>
    <w:rsid w:val="006F57CD"/>
    <w:rsid w:val="006F61A5"/>
    <w:rsid w:val="006F7857"/>
    <w:rsid w:val="00700D26"/>
    <w:rsid w:val="00702DD4"/>
    <w:rsid w:val="00704CF5"/>
    <w:rsid w:val="0070776C"/>
    <w:rsid w:val="00716262"/>
    <w:rsid w:val="0072410F"/>
    <w:rsid w:val="00725280"/>
    <w:rsid w:val="00727CE7"/>
    <w:rsid w:val="00731AB4"/>
    <w:rsid w:val="00732A67"/>
    <w:rsid w:val="00733F55"/>
    <w:rsid w:val="007344CF"/>
    <w:rsid w:val="0073495E"/>
    <w:rsid w:val="00734CA9"/>
    <w:rsid w:val="00736B8E"/>
    <w:rsid w:val="007404DA"/>
    <w:rsid w:val="007415DB"/>
    <w:rsid w:val="00746236"/>
    <w:rsid w:val="00757C54"/>
    <w:rsid w:val="00761E7C"/>
    <w:rsid w:val="007620F3"/>
    <w:rsid w:val="00762130"/>
    <w:rsid w:val="00764407"/>
    <w:rsid w:val="00770E5D"/>
    <w:rsid w:val="00771500"/>
    <w:rsid w:val="007740B1"/>
    <w:rsid w:val="00774F4E"/>
    <w:rsid w:val="00776DB8"/>
    <w:rsid w:val="00781451"/>
    <w:rsid w:val="007823D6"/>
    <w:rsid w:val="00787964"/>
    <w:rsid w:val="0079297F"/>
    <w:rsid w:val="00793A0D"/>
    <w:rsid w:val="007A11E9"/>
    <w:rsid w:val="007A195C"/>
    <w:rsid w:val="007A2C9F"/>
    <w:rsid w:val="007A3F93"/>
    <w:rsid w:val="007B048B"/>
    <w:rsid w:val="007B1252"/>
    <w:rsid w:val="007B73F3"/>
    <w:rsid w:val="007B7CBB"/>
    <w:rsid w:val="007B7FAA"/>
    <w:rsid w:val="007C001C"/>
    <w:rsid w:val="007C043C"/>
    <w:rsid w:val="007C7E13"/>
    <w:rsid w:val="007D0AD8"/>
    <w:rsid w:val="007D4A23"/>
    <w:rsid w:val="007D4F48"/>
    <w:rsid w:val="007D6886"/>
    <w:rsid w:val="007D6DAB"/>
    <w:rsid w:val="007D7F71"/>
    <w:rsid w:val="007E6644"/>
    <w:rsid w:val="007E68CD"/>
    <w:rsid w:val="007E6CF5"/>
    <w:rsid w:val="007F0ADB"/>
    <w:rsid w:val="007F17D3"/>
    <w:rsid w:val="007F3A18"/>
    <w:rsid w:val="007F4F07"/>
    <w:rsid w:val="007F52D0"/>
    <w:rsid w:val="007F688C"/>
    <w:rsid w:val="0080090D"/>
    <w:rsid w:val="008023F7"/>
    <w:rsid w:val="00802E95"/>
    <w:rsid w:val="0080360B"/>
    <w:rsid w:val="00805B6C"/>
    <w:rsid w:val="00807301"/>
    <w:rsid w:val="008120B9"/>
    <w:rsid w:val="00812C0D"/>
    <w:rsid w:val="00813039"/>
    <w:rsid w:val="00815B69"/>
    <w:rsid w:val="008222A8"/>
    <w:rsid w:val="00830A1A"/>
    <w:rsid w:val="00831F65"/>
    <w:rsid w:val="00834586"/>
    <w:rsid w:val="00834EF8"/>
    <w:rsid w:val="008379D7"/>
    <w:rsid w:val="00840679"/>
    <w:rsid w:val="008429BD"/>
    <w:rsid w:val="00843B19"/>
    <w:rsid w:val="008441E0"/>
    <w:rsid w:val="00846D1B"/>
    <w:rsid w:val="008470CE"/>
    <w:rsid w:val="008474C1"/>
    <w:rsid w:val="008524A3"/>
    <w:rsid w:val="00852D54"/>
    <w:rsid w:val="0086169E"/>
    <w:rsid w:val="0086330D"/>
    <w:rsid w:val="00863EF3"/>
    <w:rsid w:val="008645A9"/>
    <w:rsid w:val="00866B87"/>
    <w:rsid w:val="008708BC"/>
    <w:rsid w:val="00873F00"/>
    <w:rsid w:val="00874C9E"/>
    <w:rsid w:val="008812F5"/>
    <w:rsid w:val="0088265F"/>
    <w:rsid w:val="008876E9"/>
    <w:rsid w:val="00891A4A"/>
    <w:rsid w:val="00895353"/>
    <w:rsid w:val="008A286C"/>
    <w:rsid w:val="008A2BF4"/>
    <w:rsid w:val="008A60FC"/>
    <w:rsid w:val="008B3F91"/>
    <w:rsid w:val="008B4651"/>
    <w:rsid w:val="008C0672"/>
    <w:rsid w:val="008C3A51"/>
    <w:rsid w:val="008C7926"/>
    <w:rsid w:val="008C7EAB"/>
    <w:rsid w:val="008D0472"/>
    <w:rsid w:val="008D1E43"/>
    <w:rsid w:val="008D6C67"/>
    <w:rsid w:val="008D7717"/>
    <w:rsid w:val="008D77A0"/>
    <w:rsid w:val="008D7DF2"/>
    <w:rsid w:val="008E3D87"/>
    <w:rsid w:val="008E69BE"/>
    <w:rsid w:val="008E74F7"/>
    <w:rsid w:val="008F0BD3"/>
    <w:rsid w:val="009037D6"/>
    <w:rsid w:val="00905A8B"/>
    <w:rsid w:val="00905D31"/>
    <w:rsid w:val="009142BC"/>
    <w:rsid w:val="0091460D"/>
    <w:rsid w:val="00921A05"/>
    <w:rsid w:val="00923832"/>
    <w:rsid w:val="00923B4C"/>
    <w:rsid w:val="00924075"/>
    <w:rsid w:val="00925E4C"/>
    <w:rsid w:val="00931045"/>
    <w:rsid w:val="00931A3D"/>
    <w:rsid w:val="0093344F"/>
    <w:rsid w:val="0093385E"/>
    <w:rsid w:val="00933D34"/>
    <w:rsid w:val="009356AA"/>
    <w:rsid w:val="00936397"/>
    <w:rsid w:val="00941F17"/>
    <w:rsid w:val="0095626A"/>
    <w:rsid w:val="00960E18"/>
    <w:rsid w:val="0096188E"/>
    <w:rsid w:val="00964531"/>
    <w:rsid w:val="00983502"/>
    <w:rsid w:val="00983A90"/>
    <w:rsid w:val="00987773"/>
    <w:rsid w:val="009903B6"/>
    <w:rsid w:val="0099091C"/>
    <w:rsid w:val="0099180F"/>
    <w:rsid w:val="009938B0"/>
    <w:rsid w:val="009A11C7"/>
    <w:rsid w:val="009A121A"/>
    <w:rsid w:val="009A160E"/>
    <w:rsid w:val="009A2060"/>
    <w:rsid w:val="009A4DCB"/>
    <w:rsid w:val="009A7DF3"/>
    <w:rsid w:val="009B28E5"/>
    <w:rsid w:val="009B2C78"/>
    <w:rsid w:val="009B5492"/>
    <w:rsid w:val="009C13E2"/>
    <w:rsid w:val="009C18BC"/>
    <w:rsid w:val="009C3B1F"/>
    <w:rsid w:val="009C480F"/>
    <w:rsid w:val="009D07EA"/>
    <w:rsid w:val="009D323D"/>
    <w:rsid w:val="009D3B0D"/>
    <w:rsid w:val="009D3EE7"/>
    <w:rsid w:val="009E21C0"/>
    <w:rsid w:val="009E6F1A"/>
    <w:rsid w:val="009F423B"/>
    <w:rsid w:val="009F465C"/>
    <w:rsid w:val="009F5C72"/>
    <w:rsid w:val="00A008BF"/>
    <w:rsid w:val="00A0342A"/>
    <w:rsid w:val="00A055FB"/>
    <w:rsid w:val="00A06D36"/>
    <w:rsid w:val="00A07760"/>
    <w:rsid w:val="00A10623"/>
    <w:rsid w:val="00A10759"/>
    <w:rsid w:val="00A11D9B"/>
    <w:rsid w:val="00A13945"/>
    <w:rsid w:val="00A15E59"/>
    <w:rsid w:val="00A20B4E"/>
    <w:rsid w:val="00A227F3"/>
    <w:rsid w:val="00A22BCB"/>
    <w:rsid w:val="00A261AD"/>
    <w:rsid w:val="00A27EB4"/>
    <w:rsid w:val="00A302D8"/>
    <w:rsid w:val="00A30F91"/>
    <w:rsid w:val="00A312B6"/>
    <w:rsid w:val="00A32F09"/>
    <w:rsid w:val="00A35D27"/>
    <w:rsid w:val="00A42472"/>
    <w:rsid w:val="00A431A3"/>
    <w:rsid w:val="00A44A5C"/>
    <w:rsid w:val="00A45D3E"/>
    <w:rsid w:val="00A45DDD"/>
    <w:rsid w:val="00A53970"/>
    <w:rsid w:val="00A546BB"/>
    <w:rsid w:val="00A55062"/>
    <w:rsid w:val="00A60795"/>
    <w:rsid w:val="00A63A23"/>
    <w:rsid w:val="00A65E46"/>
    <w:rsid w:val="00A66590"/>
    <w:rsid w:val="00A67600"/>
    <w:rsid w:val="00A67856"/>
    <w:rsid w:val="00A768EE"/>
    <w:rsid w:val="00A83389"/>
    <w:rsid w:val="00A83F82"/>
    <w:rsid w:val="00A95166"/>
    <w:rsid w:val="00A951C2"/>
    <w:rsid w:val="00A95558"/>
    <w:rsid w:val="00AA0137"/>
    <w:rsid w:val="00AA16A1"/>
    <w:rsid w:val="00AA1785"/>
    <w:rsid w:val="00AA2E3B"/>
    <w:rsid w:val="00AA56C0"/>
    <w:rsid w:val="00AA6CFA"/>
    <w:rsid w:val="00AA7AA0"/>
    <w:rsid w:val="00AB1E18"/>
    <w:rsid w:val="00AB4A10"/>
    <w:rsid w:val="00AB645A"/>
    <w:rsid w:val="00AB77C8"/>
    <w:rsid w:val="00AC1CF5"/>
    <w:rsid w:val="00AC210E"/>
    <w:rsid w:val="00AC5490"/>
    <w:rsid w:val="00AD0EC8"/>
    <w:rsid w:val="00AD1C27"/>
    <w:rsid w:val="00AD6BAA"/>
    <w:rsid w:val="00AE2718"/>
    <w:rsid w:val="00AE2F12"/>
    <w:rsid w:val="00AE58BB"/>
    <w:rsid w:val="00AE5EEF"/>
    <w:rsid w:val="00AE6870"/>
    <w:rsid w:val="00AF0841"/>
    <w:rsid w:val="00AF1A39"/>
    <w:rsid w:val="00AF2386"/>
    <w:rsid w:val="00AF5B8B"/>
    <w:rsid w:val="00B02E39"/>
    <w:rsid w:val="00B05041"/>
    <w:rsid w:val="00B05907"/>
    <w:rsid w:val="00B0686C"/>
    <w:rsid w:val="00B13D08"/>
    <w:rsid w:val="00B16FF8"/>
    <w:rsid w:val="00B17427"/>
    <w:rsid w:val="00B17816"/>
    <w:rsid w:val="00B17970"/>
    <w:rsid w:val="00B20C7C"/>
    <w:rsid w:val="00B21FC0"/>
    <w:rsid w:val="00B23F01"/>
    <w:rsid w:val="00B25CAE"/>
    <w:rsid w:val="00B273B0"/>
    <w:rsid w:val="00B32860"/>
    <w:rsid w:val="00B332A3"/>
    <w:rsid w:val="00B34B73"/>
    <w:rsid w:val="00B3511E"/>
    <w:rsid w:val="00B35B46"/>
    <w:rsid w:val="00B37044"/>
    <w:rsid w:val="00B373E7"/>
    <w:rsid w:val="00B417F3"/>
    <w:rsid w:val="00B503FC"/>
    <w:rsid w:val="00B50446"/>
    <w:rsid w:val="00B531C9"/>
    <w:rsid w:val="00B535D5"/>
    <w:rsid w:val="00B53A36"/>
    <w:rsid w:val="00B54F80"/>
    <w:rsid w:val="00B555AB"/>
    <w:rsid w:val="00B57FD4"/>
    <w:rsid w:val="00B630AD"/>
    <w:rsid w:val="00B63CCE"/>
    <w:rsid w:val="00B77D81"/>
    <w:rsid w:val="00B860BB"/>
    <w:rsid w:val="00B901B8"/>
    <w:rsid w:val="00B90F8E"/>
    <w:rsid w:val="00B91392"/>
    <w:rsid w:val="00B95047"/>
    <w:rsid w:val="00B963C4"/>
    <w:rsid w:val="00B96A27"/>
    <w:rsid w:val="00BA009D"/>
    <w:rsid w:val="00BA1223"/>
    <w:rsid w:val="00BA498C"/>
    <w:rsid w:val="00BA4D4B"/>
    <w:rsid w:val="00BA6232"/>
    <w:rsid w:val="00BC0A40"/>
    <w:rsid w:val="00BC138A"/>
    <w:rsid w:val="00BC433D"/>
    <w:rsid w:val="00BC745E"/>
    <w:rsid w:val="00BC754E"/>
    <w:rsid w:val="00BD0405"/>
    <w:rsid w:val="00BD066D"/>
    <w:rsid w:val="00BE18B9"/>
    <w:rsid w:val="00BE54EC"/>
    <w:rsid w:val="00BF6D57"/>
    <w:rsid w:val="00BF795D"/>
    <w:rsid w:val="00C032CA"/>
    <w:rsid w:val="00C049A4"/>
    <w:rsid w:val="00C1111E"/>
    <w:rsid w:val="00C11EF6"/>
    <w:rsid w:val="00C13469"/>
    <w:rsid w:val="00C16EC9"/>
    <w:rsid w:val="00C24019"/>
    <w:rsid w:val="00C246AF"/>
    <w:rsid w:val="00C3002D"/>
    <w:rsid w:val="00C3091A"/>
    <w:rsid w:val="00C30E77"/>
    <w:rsid w:val="00C31AE8"/>
    <w:rsid w:val="00C322B8"/>
    <w:rsid w:val="00C3230C"/>
    <w:rsid w:val="00C36399"/>
    <w:rsid w:val="00C36E30"/>
    <w:rsid w:val="00C42AA1"/>
    <w:rsid w:val="00C44619"/>
    <w:rsid w:val="00C447C6"/>
    <w:rsid w:val="00C45A9D"/>
    <w:rsid w:val="00C47659"/>
    <w:rsid w:val="00C47B5E"/>
    <w:rsid w:val="00C5446F"/>
    <w:rsid w:val="00C55221"/>
    <w:rsid w:val="00C55D2E"/>
    <w:rsid w:val="00C61DA6"/>
    <w:rsid w:val="00C64726"/>
    <w:rsid w:val="00C65351"/>
    <w:rsid w:val="00C719E0"/>
    <w:rsid w:val="00C7402D"/>
    <w:rsid w:val="00C746E4"/>
    <w:rsid w:val="00C76BE9"/>
    <w:rsid w:val="00C76FC7"/>
    <w:rsid w:val="00C81068"/>
    <w:rsid w:val="00C83057"/>
    <w:rsid w:val="00C83AAF"/>
    <w:rsid w:val="00C85CEC"/>
    <w:rsid w:val="00C90FBF"/>
    <w:rsid w:val="00C933C2"/>
    <w:rsid w:val="00C941F1"/>
    <w:rsid w:val="00C950C1"/>
    <w:rsid w:val="00C9727A"/>
    <w:rsid w:val="00CA0143"/>
    <w:rsid w:val="00CA36AA"/>
    <w:rsid w:val="00CA5B22"/>
    <w:rsid w:val="00CA5C1A"/>
    <w:rsid w:val="00CB1494"/>
    <w:rsid w:val="00CB2412"/>
    <w:rsid w:val="00CB3C98"/>
    <w:rsid w:val="00CB4761"/>
    <w:rsid w:val="00CC1A1E"/>
    <w:rsid w:val="00CC5CA6"/>
    <w:rsid w:val="00CD06D9"/>
    <w:rsid w:val="00CD2740"/>
    <w:rsid w:val="00CD2CE8"/>
    <w:rsid w:val="00CD59C1"/>
    <w:rsid w:val="00CD5C3F"/>
    <w:rsid w:val="00CE0166"/>
    <w:rsid w:val="00CE0D0B"/>
    <w:rsid w:val="00CE3D1B"/>
    <w:rsid w:val="00CE64FA"/>
    <w:rsid w:val="00CE7540"/>
    <w:rsid w:val="00CF068A"/>
    <w:rsid w:val="00CF1BC9"/>
    <w:rsid w:val="00CF1C1E"/>
    <w:rsid w:val="00CF35DF"/>
    <w:rsid w:val="00CF3757"/>
    <w:rsid w:val="00D01E57"/>
    <w:rsid w:val="00D05105"/>
    <w:rsid w:val="00D05C10"/>
    <w:rsid w:val="00D07EB6"/>
    <w:rsid w:val="00D10895"/>
    <w:rsid w:val="00D120A8"/>
    <w:rsid w:val="00D143F8"/>
    <w:rsid w:val="00D2649B"/>
    <w:rsid w:val="00D265A3"/>
    <w:rsid w:val="00D27E30"/>
    <w:rsid w:val="00D3117D"/>
    <w:rsid w:val="00D31A93"/>
    <w:rsid w:val="00D376EE"/>
    <w:rsid w:val="00D429E9"/>
    <w:rsid w:val="00D46ADA"/>
    <w:rsid w:val="00D50058"/>
    <w:rsid w:val="00D556B2"/>
    <w:rsid w:val="00D61634"/>
    <w:rsid w:val="00D6387F"/>
    <w:rsid w:val="00D65DFD"/>
    <w:rsid w:val="00D73988"/>
    <w:rsid w:val="00D74BDD"/>
    <w:rsid w:val="00D75A52"/>
    <w:rsid w:val="00D771DD"/>
    <w:rsid w:val="00D776FA"/>
    <w:rsid w:val="00D801D3"/>
    <w:rsid w:val="00D808E8"/>
    <w:rsid w:val="00D8508B"/>
    <w:rsid w:val="00D85A93"/>
    <w:rsid w:val="00D86316"/>
    <w:rsid w:val="00D86F8B"/>
    <w:rsid w:val="00D9109A"/>
    <w:rsid w:val="00D93C6C"/>
    <w:rsid w:val="00D972F4"/>
    <w:rsid w:val="00DA0F4D"/>
    <w:rsid w:val="00DA4566"/>
    <w:rsid w:val="00DA54C9"/>
    <w:rsid w:val="00DB0B6B"/>
    <w:rsid w:val="00DB0DA5"/>
    <w:rsid w:val="00DB1405"/>
    <w:rsid w:val="00DB3472"/>
    <w:rsid w:val="00DB3BB9"/>
    <w:rsid w:val="00DB3E24"/>
    <w:rsid w:val="00DB5B6F"/>
    <w:rsid w:val="00DC0ABC"/>
    <w:rsid w:val="00DC3C12"/>
    <w:rsid w:val="00DC551A"/>
    <w:rsid w:val="00DD2144"/>
    <w:rsid w:val="00DD24E1"/>
    <w:rsid w:val="00DD5A6C"/>
    <w:rsid w:val="00DD6214"/>
    <w:rsid w:val="00DE0B39"/>
    <w:rsid w:val="00DE1E5A"/>
    <w:rsid w:val="00DE3724"/>
    <w:rsid w:val="00DF07C1"/>
    <w:rsid w:val="00DF12D8"/>
    <w:rsid w:val="00E00ACE"/>
    <w:rsid w:val="00E013EC"/>
    <w:rsid w:val="00E0377A"/>
    <w:rsid w:val="00E112AB"/>
    <w:rsid w:val="00E122D1"/>
    <w:rsid w:val="00E157D9"/>
    <w:rsid w:val="00E15B6C"/>
    <w:rsid w:val="00E21096"/>
    <w:rsid w:val="00E2375E"/>
    <w:rsid w:val="00E25949"/>
    <w:rsid w:val="00E2713A"/>
    <w:rsid w:val="00E2723E"/>
    <w:rsid w:val="00E2765C"/>
    <w:rsid w:val="00E33D09"/>
    <w:rsid w:val="00E3427D"/>
    <w:rsid w:val="00E368E7"/>
    <w:rsid w:val="00E40D29"/>
    <w:rsid w:val="00E43857"/>
    <w:rsid w:val="00E4404A"/>
    <w:rsid w:val="00E46D0F"/>
    <w:rsid w:val="00E50259"/>
    <w:rsid w:val="00E50DE0"/>
    <w:rsid w:val="00E5545D"/>
    <w:rsid w:val="00E61950"/>
    <w:rsid w:val="00E6350B"/>
    <w:rsid w:val="00E65B69"/>
    <w:rsid w:val="00E66AC0"/>
    <w:rsid w:val="00E66FBB"/>
    <w:rsid w:val="00E7003E"/>
    <w:rsid w:val="00E72E5C"/>
    <w:rsid w:val="00E73BDF"/>
    <w:rsid w:val="00E75B6C"/>
    <w:rsid w:val="00E80599"/>
    <w:rsid w:val="00E810EE"/>
    <w:rsid w:val="00E8446D"/>
    <w:rsid w:val="00E87B86"/>
    <w:rsid w:val="00E95BB1"/>
    <w:rsid w:val="00EA1591"/>
    <w:rsid w:val="00EB05F2"/>
    <w:rsid w:val="00EB2BE8"/>
    <w:rsid w:val="00EB2EF4"/>
    <w:rsid w:val="00EB33D6"/>
    <w:rsid w:val="00EB6907"/>
    <w:rsid w:val="00EC43F0"/>
    <w:rsid w:val="00EC4918"/>
    <w:rsid w:val="00EC4DE5"/>
    <w:rsid w:val="00EC5290"/>
    <w:rsid w:val="00EC577A"/>
    <w:rsid w:val="00EC5D54"/>
    <w:rsid w:val="00EC7FD3"/>
    <w:rsid w:val="00ED0CDF"/>
    <w:rsid w:val="00ED0F36"/>
    <w:rsid w:val="00ED0FA0"/>
    <w:rsid w:val="00ED1BD4"/>
    <w:rsid w:val="00ED4642"/>
    <w:rsid w:val="00EE0807"/>
    <w:rsid w:val="00EE4C2B"/>
    <w:rsid w:val="00EE70A8"/>
    <w:rsid w:val="00EE7799"/>
    <w:rsid w:val="00EF3F26"/>
    <w:rsid w:val="00EF401A"/>
    <w:rsid w:val="00EF662A"/>
    <w:rsid w:val="00F016E0"/>
    <w:rsid w:val="00F05451"/>
    <w:rsid w:val="00F10921"/>
    <w:rsid w:val="00F11A28"/>
    <w:rsid w:val="00F151BD"/>
    <w:rsid w:val="00F17536"/>
    <w:rsid w:val="00F20BD8"/>
    <w:rsid w:val="00F23CF7"/>
    <w:rsid w:val="00F27D1B"/>
    <w:rsid w:val="00F32CB7"/>
    <w:rsid w:val="00F365CF"/>
    <w:rsid w:val="00F36716"/>
    <w:rsid w:val="00F42622"/>
    <w:rsid w:val="00F45C7F"/>
    <w:rsid w:val="00F54613"/>
    <w:rsid w:val="00F551CC"/>
    <w:rsid w:val="00F61672"/>
    <w:rsid w:val="00F61C86"/>
    <w:rsid w:val="00F62528"/>
    <w:rsid w:val="00F63595"/>
    <w:rsid w:val="00F71FCE"/>
    <w:rsid w:val="00F72852"/>
    <w:rsid w:val="00F72D37"/>
    <w:rsid w:val="00F76095"/>
    <w:rsid w:val="00F85538"/>
    <w:rsid w:val="00F878C7"/>
    <w:rsid w:val="00F90BBC"/>
    <w:rsid w:val="00F91123"/>
    <w:rsid w:val="00F92276"/>
    <w:rsid w:val="00F96925"/>
    <w:rsid w:val="00FA0BDE"/>
    <w:rsid w:val="00FA0BE9"/>
    <w:rsid w:val="00FA3241"/>
    <w:rsid w:val="00FA517D"/>
    <w:rsid w:val="00FB2D18"/>
    <w:rsid w:val="00FB664D"/>
    <w:rsid w:val="00FB68DA"/>
    <w:rsid w:val="00FB7766"/>
    <w:rsid w:val="00FB7A18"/>
    <w:rsid w:val="00FC14DF"/>
    <w:rsid w:val="00FC3454"/>
    <w:rsid w:val="00FC3859"/>
    <w:rsid w:val="00FC614E"/>
    <w:rsid w:val="00FD0D72"/>
    <w:rsid w:val="00FD1149"/>
    <w:rsid w:val="00FD1B00"/>
    <w:rsid w:val="00FD3127"/>
    <w:rsid w:val="00FD7013"/>
    <w:rsid w:val="00FE0D4F"/>
    <w:rsid w:val="00FF0288"/>
    <w:rsid w:val="00FF497D"/>
    <w:rsid w:val="00FF4CCA"/>
    <w:rsid w:val="00FF581D"/>
    <w:rsid w:val="00FF5CD3"/>
    <w:rsid w:val="00FF75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f" fillcolor="window" stroke="f">
      <v:fill color="window" on="f"/>
      <v:stroke on="f"/>
      <o:colormru v:ext="edit" colors="#bc0000,#760000"/>
    </o:shapedefaults>
    <o:shapelayout v:ext="edit">
      <o:idmap v:ext="edit" data="2"/>
    </o:shapelayout>
  </w:shapeDefaults>
  <w:decimalSymbol w:val="."/>
  <w:listSeparator w:val=","/>
  <w14:docId w14:val="21609AD8"/>
  <w15:chartTrackingRefBased/>
  <w15:docId w15:val="{4052A00A-DE57-4AE5-80EB-032545715C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3FC8"/>
    <w:pPr>
      <w:spacing w:after="240" w:line="264" w:lineRule="auto"/>
    </w:pPr>
    <w:rPr>
      <w:sz w:val="24"/>
      <w:szCs w:val="24"/>
    </w:rPr>
  </w:style>
  <w:style w:type="paragraph" w:styleId="Heading1">
    <w:name w:val="heading 1"/>
    <w:aliases w:val="Chapter Title"/>
    <w:basedOn w:val="Normal"/>
    <w:next w:val="Normal"/>
    <w:qFormat/>
    <w:rsid w:val="00C3002D"/>
    <w:pPr>
      <w:keepNext/>
      <w:numPr>
        <w:numId w:val="5"/>
      </w:numPr>
      <w:jc w:val="right"/>
      <w:outlineLvl w:val="0"/>
    </w:pPr>
    <w:rPr>
      <w:rFonts w:ascii="Arial Bold" w:hAnsi="Arial Bold"/>
      <w:b/>
      <w:smallCaps/>
      <w:color w:val="000000"/>
      <w:sz w:val="48"/>
      <w:szCs w:val="32"/>
    </w:rPr>
  </w:style>
  <w:style w:type="paragraph" w:styleId="Heading2">
    <w:name w:val="heading 2"/>
    <w:basedOn w:val="Normal"/>
    <w:qFormat/>
    <w:rsid w:val="00507B6D"/>
    <w:pPr>
      <w:keepNext/>
      <w:numPr>
        <w:ilvl w:val="1"/>
        <w:numId w:val="5"/>
      </w:numPr>
      <w:pBdr>
        <w:bottom w:val="single" w:sz="4" w:space="1" w:color="auto"/>
      </w:pBdr>
      <w:jc w:val="both"/>
      <w:outlineLvl w:val="1"/>
    </w:pPr>
    <w:rPr>
      <w:rFonts w:ascii="Arial Bold" w:hAnsi="Arial Bold"/>
      <w:b/>
      <w:color w:val="000000"/>
      <w:sz w:val="32"/>
      <w:szCs w:val="32"/>
    </w:rPr>
  </w:style>
  <w:style w:type="paragraph" w:styleId="Heading3">
    <w:name w:val="heading 3"/>
    <w:basedOn w:val="Normal"/>
    <w:link w:val="Heading3Char"/>
    <w:qFormat/>
    <w:rsid w:val="00507B6D"/>
    <w:pPr>
      <w:keepNext/>
      <w:numPr>
        <w:ilvl w:val="2"/>
        <w:numId w:val="5"/>
      </w:numPr>
      <w:jc w:val="both"/>
      <w:outlineLvl w:val="2"/>
    </w:pPr>
    <w:rPr>
      <w:rFonts w:ascii="Arial Bold" w:hAnsi="Arial Bold"/>
      <w:b/>
      <w:color w:val="000000"/>
      <w:sz w:val="28"/>
      <w:szCs w:val="28"/>
    </w:rPr>
  </w:style>
  <w:style w:type="paragraph" w:styleId="Heading4">
    <w:name w:val="heading 4"/>
    <w:basedOn w:val="Normal"/>
    <w:qFormat/>
    <w:rsid w:val="00762130"/>
    <w:pPr>
      <w:keepNext/>
      <w:jc w:val="both"/>
      <w:outlineLvl w:val="3"/>
    </w:pPr>
    <w:rPr>
      <w:rFonts w:ascii="Arial" w:hAnsi="Arial"/>
      <w:b/>
    </w:rPr>
  </w:style>
  <w:style w:type="paragraph" w:styleId="Heading5">
    <w:name w:val="heading 5"/>
    <w:basedOn w:val="Normal"/>
    <w:qFormat/>
    <w:rsid w:val="00507B6D"/>
    <w:pPr>
      <w:keepNext/>
      <w:jc w:val="both"/>
      <w:outlineLvl w:val="4"/>
    </w:pPr>
    <w:rPr>
      <w:rFonts w:ascii="Arial" w:hAnsi="Arial"/>
      <w:b/>
      <w:i/>
      <w:sz w:val="22"/>
    </w:rPr>
  </w:style>
  <w:style w:type="paragraph" w:styleId="Heading6">
    <w:name w:val="heading 6"/>
    <w:basedOn w:val="Normal"/>
    <w:next w:val="Normal"/>
    <w:qFormat/>
    <w:pPr>
      <w:keepNext/>
      <w:jc w:val="center"/>
      <w:outlineLvl w:val="5"/>
    </w:pPr>
    <w:rPr>
      <w:b/>
      <w:bCs/>
    </w:rPr>
  </w:style>
  <w:style w:type="paragraph" w:styleId="Heading7">
    <w:name w:val="heading 7"/>
    <w:basedOn w:val="Normal"/>
    <w:next w:val="Normal"/>
    <w:qFormat/>
    <w:pPr>
      <w:keepNext/>
      <w:widowControl w:val="0"/>
      <w:autoSpaceDE w:val="0"/>
      <w:autoSpaceDN w:val="0"/>
      <w:adjustRightInd w:val="0"/>
      <w:jc w:val="right"/>
      <w:outlineLvl w:val="6"/>
    </w:pPr>
    <w:rPr>
      <w:rFonts w:ascii="Arial" w:hAnsi="Arial" w:cs="Arial"/>
      <w:b/>
      <w:bCs/>
      <w:color w:val="FF0000"/>
      <w:sz w:val="20"/>
      <w:szCs w:val="20"/>
    </w:rPr>
  </w:style>
  <w:style w:type="paragraph" w:styleId="Heading8">
    <w:name w:val="heading 8"/>
    <w:basedOn w:val="Normal"/>
    <w:next w:val="Normal"/>
    <w:qFormat/>
    <w:pPr>
      <w:keepNext/>
      <w:jc w:val="center"/>
      <w:outlineLvl w:val="7"/>
    </w:pPr>
    <w:rPr>
      <w:b/>
      <w:bCs/>
    </w:rPr>
  </w:style>
  <w:style w:type="paragraph" w:styleId="Heading9">
    <w:name w:val="heading 9"/>
    <w:basedOn w:val="Normal"/>
    <w:next w:val="Normal"/>
    <w:qFormat/>
    <w:pPr>
      <w:keepNext/>
      <w:outlineLvl w:val="8"/>
    </w:pPr>
    <w:rPr>
      <w:b/>
      <w:bCs/>
      <w:i/>
      <w:i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umbers">
    <w:name w:val="Numbers"/>
    <w:basedOn w:val="Normal"/>
    <w:rsid w:val="00762130"/>
    <w:pPr>
      <w:numPr>
        <w:numId w:val="1"/>
      </w:numPr>
      <w:spacing w:after="0"/>
      <w:jc w:val="both"/>
    </w:pPr>
  </w:style>
  <w:style w:type="paragraph" w:customStyle="1" w:styleId="Bullets">
    <w:name w:val="Bullets"/>
    <w:basedOn w:val="Normal"/>
    <w:link w:val="BulletsChar"/>
    <w:rsid w:val="00762130"/>
    <w:pPr>
      <w:numPr>
        <w:numId w:val="3"/>
      </w:numPr>
      <w:spacing w:after="0"/>
      <w:jc w:val="both"/>
    </w:pPr>
  </w:style>
  <w:style w:type="paragraph" w:customStyle="1" w:styleId="NumbersLast">
    <w:name w:val="Numbers Last"/>
    <w:basedOn w:val="Numbers"/>
    <w:next w:val="Normal"/>
    <w:rsid w:val="008E74F7"/>
    <w:pPr>
      <w:spacing w:after="240"/>
    </w:pPr>
  </w:style>
  <w:style w:type="paragraph" w:customStyle="1" w:styleId="BulletsLast">
    <w:name w:val="Bullets Last"/>
    <w:basedOn w:val="Bullets"/>
    <w:next w:val="BodyText"/>
    <w:link w:val="BulletsLastChar"/>
    <w:rsid w:val="00891A4A"/>
    <w:pPr>
      <w:spacing w:after="240"/>
    </w:pPr>
  </w:style>
  <w:style w:type="paragraph" w:styleId="BodyText">
    <w:name w:val="Body Text"/>
    <w:basedOn w:val="Normal"/>
    <w:link w:val="BodyTextChar"/>
    <w:rsid w:val="0035499A"/>
    <w:pPr>
      <w:jc w:val="both"/>
    </w:pPr>
    <w:rPr>
      <w:rFonts w:ascii="Segoe UI" w:eastAsia="MS Mincho" w:hAnsi="Segoe UI"/>
      <w:sz w:val="20"/>
      <w:szCs w:val="20"/>
    </w:rPr>
  </w:style>
  <w:style w:type="paragraph" w:styleId="Footer">
    <w:name w:val="footer"/>
    <w:basedOn w:val="Normal"/>
    <w:rsid w:val="00507B6D"/>
    <w:pPr>
      <w:pBdr>
        <w:top w:val="single" w:sz="4" w:space="1" w:color="auto"/>
      </w:pBdr>
      <w:tabs>
        <w:tab w:val="right" w:pos="9360"/>
      </w:tabs>
      <w:spacing w:after="0" w:line="240" w:lineRule="auto"/>
    </w:pPr>
    <w:rPr>
      <w:sz w:val="16"/>
    </w:rPr>
  </w:style>
  <w:style w:type="paragraph" w:customStyle="1" w:styleId="TableTextRight">
    <w:name w:val="Table Text Right"/>
    <w:basedOn w:val="Normal"/>
    <w:qFormat/>
    <w:rsid w:val="00507B6D"/>
    <w:pPr>
      <w:spacing w:after="0" w:line="240" w:lineRule="auto"/>
      <w:jc w:val="right"/>
    </w:pPr>
    <w:rPr>
      <w:rFonts w:ascii="Arial" w:hAnsi="Arial"/>
      <w:sz w:val="18"/>
    </w:rPr>
  </w:style>
  <w:style w:type="paragraph" w:styleId="Caption">
    <w:name w:val="caption"/>
    <w:basedOn w:val="Normal"/>
    <w:next w:val="Normal"/>
    <w:qFormat/>
    <w:pPr>
      <w:jc w:val="center"/>
    </w:pPr>
    <w:rPr>
      <w:b/>
    </w:rPr>
  </w:style>
  <w:style w:type="character" w:styleId="PageNumber">
    <w:name w:val="page number"/>
    <w:rsid w:val="00E73BDF"/>
    <w:rPr>
      <w:rFonts w:ascii="Times New Roman" w:hAnsi="Times New Roman"/>
      <w:sz w:val="16"/>
    </w:rPr>
  </w:style>
  <w:style w:type="paragraph" w:customStyle="1" w:styleId="Heading6a">
    <w:name w:val="Heading 6a"/>
    <w:basedOn w:val="Normal"/>
    <w:rsid w:val="00762130"/>
    <w:pPr>
      <w:keepNext/>
      <w:jc w:val="both"/>
    </w:pPr>
    <w:rPr>
      <w:b/>
    </w:rPr>
  </w:style>
  <w:style w:type="character" w:customStyle="1" w:styleId="BodyTextChar">
    <w:name w:val="Body Text Char"/>
    <w:link w:val="BodyText"/>
    <w:rsid w:val="0035499A"/>
    <w:rPr>
      <w:rFonts w:ascii="Segoe UI" w:eastAsia="MS Mincho" w:hAnsi="Segoe UI"/>
    </w:rPr>
  </w:style>
  <w:style w:type="paragraph" w:styleId="Header">
    <w:name w:val="header"/>
    <w:basedOn w:val="Normal"/>
    <w:rsid w:val="00507B6D"/>
    <w:pPr>
      <w:pBdr>
        <w:bottom w:val="single" w:sz="4" w:space="1" w:color="auto"/>
      </w:pBdr>
      <w:tabs>
        <w:tab w:val="center" w:pos="4320"/>
        <w:tab w:val="right" w:pos="8640"/>
      </w:tabs>
    </w:pPr>
  </w:style>
  <w:style w:type="character" w:customStyle="1" w:styleId="BulletsChar">
    <w:name w:val="Bullets Char"/>
    <w:link w:val="Bullets"/>
    <w:rsid w:val="00762130"/>
    <w:rPr>
      <w:sz w:val="24"/>
      <w:szCs w:val="24"/>
    </w:rPr>
  </w:style>
  <w:style w:type="character" w:customStyle="1" w:styleId="BulletsLastChar">
    <w:name w:val="Bullets Last Char"/>
    <w:link w:val="BulletsLast"/>
    <w:rsid w:val="00D972F4"/>
    <w:rPr>
      <w:sz w:val="24"/>
      <w:szCs w:val="24"/>
    </w:rPr>
  </w:style>
  <w:style w:type="paragraph" w:customStyle="1" w:styleId="TableTitle">
    <w:name w:val="Table Title"/>
    <w:basedOn w:val="Normal"/>
    <w:qFormat/>
    <w:rsid w:val="00507B6D"/>
    <w:pPr>
      <w:keepNext/>
      <w:numPr>
        <w:numId w:val="6"/>
      </w:numPr>
      <w:pBdr>
        <w:top w:val="single" w:sz="6" w:space="1" w:color="000000"/>
      </w:pBdr>
      <w:ind w:left="0" w:firstLine="0"/>
      <w:jc w:val="both"/>
    </w:pPr>
    <w:rPr>
      <w:rFonts w:ascii="Arial Bold" w:hAnsi="Arial Bold"/>
      <w:b/>
      <w:color w:val="000000"/>
      <w:sz w:val="22"/>
      <w:szCs w:val="22"/>
    </w:rPr>
  </w:style>
  <w:style w:type="paragraph" w:styleId="TOC1">
    <w:name w:val="toc 1"/>
    <w:basedOn w:val="Normal"/>
    <w:next w:val="Normal"/>
    <w:autoRedefine/>
    <w:semiHidden/>
    <w:rPr>
      <w:b/>
      <w:bCs/>
      <w:sz w:val="28"/>
    </w:rPr>
  </w:style>
  <w:style w:type="table" w:styleId="TableGrid">
    <w:name w:val="Table Grid"/>
    <w:basedOn w:val="TableNormal"/>
    <w:rsid w:val="00A431A3"/>
    <w:pPr>
      <w:spacing w:after="240" w:line="264" w:lineRule="auto"/>
      <w:jc w:val="center"/>
    </w:pPr>
    <w:rPr>
      <w:rFonts w:ascii="Arial" w:hAnsi="Arial"/>
      <w:sz w:val="18"/>
    </w:rPr>
    <w:tblPr>
      <w:tblBorders>
        <w:top w:val="single" w:sz="4" w:space="0" w:color="auto"/>
        <w:left w:val="single" w:sz="4" w:space="0" w:color="auto"/>
        <w:bottom w:val="single" w:sz="4" w:space="0" w:color="auto"/>
        <w:right w:val="single" w:sz="4" w:space="0" w:color="auto"/>
        <w:insideH w:val="single" w:sz="4" w:space="0" w:color="auto"/>
      </w:tblBorders>
    </w:tblPr>
    <w:tblStylePr w:type="firstRow">
      <w:pPr>
        <w:jc w:val="center"/>
      </w:pPr>
      <w:rPr>
        <w:rFonts w:ascii="Arial" w:hAnsi="Arial"/>
        <w:b/>
        <w:sz w:val="18"/>
      </w:rPr>
      <w:tblPr/>
      <w:tcPr>
        <w:tcBorders>
          <w:top w:val="single" w:sz="4" w:space="0" w:color="auto"/>
          <w:left w:val="single" w:sz="4" w:space="0" w:color="auto"/>
          <w:bottom w:val="double" w:sz="4" w:space="0" w:color="auto"/>
          <w:right w:val="single" w:sz="4" w:space="0" w:color="auto"/>
          <w:insideH w:val="single" w:sz="4" w:space="0" w:color="auto"/>
          <w:insideV w:val="nil"/>
          <w:tl2br w:val="nil"/>
          <w:tr2bl w:val="nil"/>
        </w:tcBorders>
        <w:shd w:val="clear" w:color="auto" w:fill="E0E0E0"/>
      </w:tcPr>
    </w:tblStylePr>
    <w:tblStylePr w:type="firstCol">
      <w:pPr>
        <w:jc w:val="left"/>
      </w:pPr>
    </w:tblStylePr>
    <w:tblStylePr w:type="nwCell">
      <w:pPr>
        <w:jc w:val="left"/>
      </w:pPr>
      <w:tblPr/>
      <w:tcPr>
        <w:vAlign w:val="bottom"/>
      </w:tcPr>
    </w:tblStylePr>
  </w:style>
  <w:style w:type="paragraph" w:customStyle="1" w:styleId="FigureTitle">
    <w:name w:val="Figure Title"/>
    <w:basedOn w:val="Normal"/>
    <w:qFormat/>
    <w:rsid w:val="00507B6D"/>
    <w:pPr>
      <w:keepNext/>
      <w:numPr>
        <w:numId w:val="7"/>
      </w:numPr>
      <w:pBdr>
        <w:top w:val="single" w:sz="6" w:space="1" w:color="000000"/>
      </w:pBdr>
      <w:jc w:val="both"/>
    </w:pPr>
    <w:rPr>
      <w:rFonts w:ascii="Arial Bold" w:hAnsi="Arial Bold"/>
      <w:b/>
      <w:color w:val="000000"/>
      <w:sz w:val="22"/>
      <w:szCs w:val="22"/>
    </w:rPr>
  </w:style>
  <w:style w:type="numbering" w:customStyle="1" w:styleId="Bulleted">
    <w:name w:val="Bulleted"/>
    <w:semiHidden/>
    <w:rsid w:val="00213420"/>
    <w:pPr>
      <w:numPr>
        <w:numId w:val="2"/>
      </w:numPr>
    </w:pPr>
  </w:style>
  <w:style w:type="paragraph" w:styleId="BalloonText">
    <w:name w:val="Balloon Text"/>
    <w:basedOn w:val="Normal"/>
    <w:link w:val="BalloonTextChar"/>
    <w:uiPriority w:val="99"/>
    <w:semiHidden/>
    <w:unhideWhenUsed/>
    <w:rsid w:val="00A6659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A66590"/>
    <w:rPr>
      <w:rFonts w:ascii="Tahoma" w:hAnsi="Tahoma" w:cs="Tahoma"/>
      <w:sz w:val="16"/>
      <w:szCs w:val="16"/>
    </w:rPr>
  </w:style>
  <w:style w:type="paragraph" w:customStyle="1" w:styleId="TableHeader">
    <w:name w:val="Table Header"/>
    <w:basedOn w:val="Normal"/>
    <w:qFormat/>
    <w:rsid w:val="00507B6D"/>
    <w:pPr>
      <w:spacing w:after="0" w:line="240" w:lineRule="auto"/>
    </w:pPr>
    <w:rPr>
      <w:rFonts w:ascii="Arial" w:hAnsi="Arial"/>
      <w:b/>
      <w:sz w:val="18"/>
    </w:rPr>
  </w:style>
  <w:style w:type="paragraph" w:customStyle="1" w:styleId="Bullets2">
    <w:name w:val="Bullets 2"/>
    <w:basedOn w:val="Normal"/>
    <w:link w:val="Bullets2Char"/>
    <w:qFormat/>
    <w:rsid w:val="00762130"/>
    <w:pPr>
      <w:numPr>
        <w:numId w:val="4"/>
      </w:numPr>
      <w:spacing w:after="0"/>
      <w:jc w:val="both"/>
    </w:pPr>
  </w:style>
  <w:style w:type="paragraph" w:customStyle="1" w:styleId="TableFigureSource">
    <w:name w:val="Table/Figure Source"/>
    <w:basedOn w:val="Normal"/>
    <w:rsid w:val="00762130"/>
    <w:pPr>
      <w:ind w:left="216"/>
      <w:contextualSpacing/>
      <w:jc w:val="both"/>
    </w:pPr>
    <w:rPr>
      <w:rFonts w:ascii="Arial" w:hAnsi="Arial"/>
      <w:sz w:val="16"/>
      <w:szCs w:val="20"/>
    </w:rPr>
  </w:style>
  <w:style w:type="paragraph" w:customStyle="1" w:styleId="Bullets2Last">
    <w:name w:val="Bullets 2 Last"/>
    <w:basedOn w:val="Bullets2"/>
    <w:next w:val="BodyText"/>
    <w:link w:val="Bullets2LastChar"/>
    <w:rsid w:val="000E2C93"/>
    <w:pPr>
      <w:spacing w:after="240"/>
    </w:pPr>
    <w:rPr>
      <w:szCs w:val="20"/>
    </w:rPr>
  </w:style>
  <w:style w:type="character" w:customStyle="1" w:styleId="Heading3Char">
    <w:name w:val="Heading 3 Char"/>
    <w:link w:val="Heading3"/>
    <w:rsid w:val="00507B6D"/>
    <w:rPr>
      <w:rFonts w:ascii="Arial Bold" w:hAnsi="Arial Bold"/>
      <w:b/>
      <w:color w:val="000000"/>
      <w:sz w:val="28"/>
      <w:szCs w:val="28"/>
    </w:rPr>
  </w:style>
  <w:style w:type="paragraph" w:customStyle="1" w:styleId="TableText">
    <w:name w:val="Table Text"/>
    <w:basedOn w:val="Normal"/>
    <w:qFormat/>
    <w:rsid w:val="00507B6D"/>
    <w:pPr>
      <w:spacing w:after="0" w:line="240" w:lineRule="auto"/>
    </w:pPr>
    <w:rPr>
      <w:rFonts w:ascii="Arial" w:hAnsi="Arial"/>
      <w:sz w:val="18"/>
    </w:rPr>
  </w:style>
  <w:style w:type="paragraph" w:customStyle="1" w:styleId="TableTextCentered">
    <w:name w:val="Table Text Centered"/>
    <w:basedOn w:val="Normal"/>
    <w:qFormat/>
    <w:rsid w:val="00507B6D"/>
    <w:pPr>
      <w:spacing w:after="0" w:line="240" w:lineRule="auto"/>
      <w:jc w:val="center"/>
    </w:pPr>
    <w:rPr>
      <w:rFonts w:ascii="Arial" w:hAnsi="Arial"/>
      <w:sz w:val="18"/>
    </w:rPr>
  </w:style>
  <w:style w:type="paragraph" w:customStyle="1" w:styleId="TableHeaderCentered">
    <w:name w:val="Table Header Centered"/>
    <w:basedOn w:val="Normal"/>
    <w:qFormat/>
    <w:rsid w:val="00507B6D"/>
    <w:pPr>
      <w:spacing w:after="0" w:line="240" w:lineRule="auto"/>
      <w:jc w:val="center"/>
    </w:pPr>
    <w:rPr>
      <w:rFonts w:ascii="Arial" w:hAnsi="Arial"/>
      <w:b/>
      <w:sz w:val="18"/>
    </w:rPr>
  </w:style>
  <w:style w:type="paragraph" w:customStyle="1" w:styleId="Figure">
    <w:name w:val="Figure"/>
    <w:basedOn w:val="BodyText"/>
    <w:qFormat/>
    <w:rsid w:val="0025419E"/>
    <w:pPr>
      <w:spacing w:after="0"/>
    </w:pPr>
  </w:style>
  <w:style w:type="paragraph" w:customStyle="1" w:styleId="Requirements">
    <w:name w:val="Requirements"/>
    <w:basedOn w:val="Figure"/>
    <w:qFormat/>
    <w:rsid w:val="009938B0"/>
    <w:pPr>
      <w:shd w:val="pct15" w:color="auto" w:fill="auto"/>
    </w:pPr>
    <w:rPr>
      <w:b/>
    </w:rPr>
  </w:style>
  <w:style w:type="paragraph" w:styleId="Title">
    <w:name w:val="Title"/>
    <w:basedOn w:val="Normal"/>
    <w:next w:val="Normal"/>
    <w:link w:val="TitleChar"/>
    <w:uiPriority w:val="10"/>
    <w:qFormat/>
    <w:rsid w:val="007C043C"/>
    <w:pPr>
      <w:jc w:val="center"/>
      <w:outlineLvl w:val="0"/>
    </w:pPr>
    <w:rPr>
      <w:rFonts w:ascii="Arial" w:hAnsi="Arial"/>
      <w:b/>
      <w:bCs/>
      <w:kern w:val="28"/>
      <w:sz w:val="28"/>
      <w:szCs w:val="32"/>
    </w:rPr>
  </w:style>
  <w:style w:type="character" w:customStyle="1" w:styleId="TitleChar">
    <w:name w:val="Title Char"/>
    <w:link w:val="Title"/>
    <w:uiPriority w:val="10"/>
    <w:rsid w:val="007C043C"/>
    <w:rPr>
      <w:rFonts w:ascii="Arial" w:eastAsia="Times New Roman" w:hAnsi="Arial" w:cs="Times New Roman"/>
      <w:b/>
      <w:bCs/>
      <w:kern w:val="28"/>
      <w:sz w:val="28"/>
      <w:szCs w:val="32"/>
    </w:rPr>
  </w:style>
  <w:style w:type="paragraph" w:styleId="Subtitle">
    <w:name w:val="Subtitle"/>
    <w:basedOn w:val="Normal"/>
    <w:next w:val="Normal"/>
    <w:link w:val="SubtitleChar"/>
    <w:uiPriority w:val="11"/>
    <w:qFormat/>
    <w:rsid w:val="007C043C"/>
    <w:pPr>
      <w:contextualSpacing/>
      <w:jc w:val="center"/>
      <w:outlineLvl w:val="1"/>
    </w:pPr>
    <w:rPr>
      <w:rFonts w:ascii="Arial" w:hAnsi="Arial"/>
      <w:b/>
    </w:rPr>
  </w:style>
  <w:style w:type="character" w:customStyle="1" w:styleId="SubtitleChar">
    <w:name w:val="Subtitle Char"/>
    <w:link w:val="Subtitle"/>
    <w:uiPriority w:val="11"/>
    <w:rsid w:val="007C043C"/>
    <w:rPr>
      <w:rFonts w:ascii="Arial" w:eastAsia="Times New Roman" w:hAnsi="Arial" w:cs="Times New Roman"/>
      <w:b/>
      <w:sz w:val="24"/>
      <w:szCs w:val="24"/>
    </w:rPr>
  </w:style>
  <w:style w:type="character" w:styleId="Hyperlink">
    <w:name w:val="Hyperlink"/>
    <w:uiPriority w:val="99"/>
    <w:unhideWhenUsed/>
    <w:rsid w:val="0038124D"/>
    <w:rPr>
      <w:color w:val="0000FF"/>
      <w:u w:val="single"/>
    </w:rPr>
  </w:style>
  <w:style w:type="paragraph" w:styleId="ListParagraph">
    <w:name w:val="List Paragraph"/>
    <w:basedOn w:val="Normal"/>
    <w:link w:val="ListParagraphChar"/>
    <w:uiPriority w:val="34"/>
    <w:qFormat/>
    <w:rsid w:val="00727CE7"/>
    <w:pPr>
      <w:spacing w:after="0" w:line="240" w:lineRule="auto"/>
      <w:ind w:left="720"/>
      <w:contextualSpacing/>
    </w:pPr>
  </w:style>
  <w:style w:type="paragraph" w:customStyle="1" w:styleId="Bullets1">
    <w:name w:val="Bullets 1"/>
    <w:basedOn w:val="ListParagraph"/>
    <w:link w:val="Bullets1Char"/>
    <w:rsid w:val="00727CE7"/>
    <w:pPr>
      <w:numPr>
        <w:numId w:val="8"/>
      </w:numPr>
      <w:jc w:val="both"/>
    </w:pPr>
    <w:rPr>
      <w:rFonts w:ascii="Arial" w:hAnsi="Arial" w:cs="Arial"/>
      <w:sz w:val="22"/>
      <w:szCs w:val="22"/>
    </w:rPr>
  </w:style>
  <w:style w:type="character" w:customStyle="1" w:styleId="ListParagraphChar">
    <w:name w:val="List Paragraph Char"/>
    <w:link w:val="ListParagraph"/>
    <w:uiPriority w:val="34"/>
    <w:rsid w:val="00727CE7"/>
    <w:rPr>
      <w:sz w:val="24"/>
      <w:szCs w:val="24"/>
    </w:rPr>
  </w:style>
  <w:style w:type="character" w:customStyle="1" w:styleId="Bullets1Char">
    <w:name w:val="Bullets 1 Char"/>
    <w:link w:val="Bullets1"/>
    <w:rsid w:val="00727CE7"/>
    <w:rPr>
      <w:rFonts w:ascii="Arial" w:hAnsi="Arial" w:cs="Arial"/>
      <w:sz w:val="22"/>
      <w:szCs w:val="22"/>
    </w:rPr>
  </w:style>
  <w:style w:type="character" w:styleId="CommentReference">
    <w:name w:val="annotation reference"/>
    <w:uiPriority w:val="99"/>
    <w:semiHidden/>
    <w:unhideWhenUsed/>
    <w:rsid w:val="00191AF5"/>
    <w:rPr>
      <w:sz w:val="16"/>
      <w:szCs w:val="16"/>
    </w:rPr>
  </w:style>
  <w:style w:type="paragraph" w:styleId="CommentText">
    <w:name w:val="annotation text"/>
    <w:basedOn w:val="Normal"/>
    <w:link w:val="CommentTextChar"/>
    <w:uiPriority w:val="99"/>
    <w:unhideWhenUsed/>
    <w:rsid w:val="00191AF5"/>
    <w:rPr>
      <w:sz w:val="20"/>
      <w:szCs w:val="20"/>
    </w:rPr>
  </w:style>
  <w:style w:type="character" w:customStyle="1" w:styleId="CommentTextChar">
    <w:name w:val="Comment Text Char"/>
    <w:basedOn w:val="DefaultParagraphFont"/>
    <w:link w:val="CommentText"/>
    <w:uiPriority w:val="99"/>
    <w:rsid w:val="00191AF5"/>
  </w:style>
  <w:style w:type="paragraph" w:styleId="CommentSubject">
    <w:name w:val="annotation subject"/>
    <w:basedOn w:val="CommentText"/>
    <w:next w:val="CommentText"/>
    <w:link w:val="CommentSubjectChar"/>
    <w:uiPriority w:val="99"/>
    <w:semiHidden/>
    <w:unhideWhenUsed/>
    <w:rsid w:val="00191AF5"/>
    <w:rPr>
      <w:b/>
      <w:bCs/>
    </w:rPr>
  </w:style>
  <w:style w:type="character" w:customStyle="1" w:styleId="CommentSubjectChar">
    <w:name w:val="Comment Subject Char"/>
    <w:link w:val="CommentSubject"/>
    <w:uiPriority w:val="99"/>
    <w:semiHidden/>
    <w:rsid w:val="00191AF5"/>
    <w:rPr>
      <w:b/>
      <w:bCs/>
    </w:rPr>
  </w:style>
  <w:style w:type="character" w:customStyle="1" w:styleId="UnresolvedMention1">
    <w:name w:val="Unresolved Mention1"/>
    <w:uiPriority w:val="99"/>
    <w:semiHidden/>
    <w:unhideWhenUsed/>
    <w:rsid w:val="00771500"/>
    <w:rPr>
      <w:color w:val="605E5C"/>
      <w:shd w:val="clear" w:color="auto" w:fill="E1DFDD"/>
    </w:rPr>
  </w:style>
  <w:style w:type="paragraph" w:customStyle="1" w:styleId="BulletedTextLevel1">
    <w:name w:val="Bulleted Text Level 1"/>
    <w:basedOn w:val="Normal"/>
    <w:autoRedefine/>
    <w:qFormat/>
    <w:rsid w:val="006771D2"/>
    <w:pPr>
      <w:numPr>
        <w:numId w:val="12"/>
      </w:numPr>
      <w:spacing w:after="120" w:line="240" w:lineRule="atLeast"/>
    </w:pPr>
    <w:rPr>
      <w:rFonts w:ascii="Segoe UI" w:eastAsia="Calibri" w:hAnsi="Segoe UI" w:cs="Segoe UI"/>
      <w:sz w:val="20"/>
      <w:szCs w:val="22"/>
    </w:rPr>
  </w:style>
  <w:style w:type="paragraph" w:customStyle="1" w:styleId="BulletedTextLevel1Last">
    <w:name w:val="Bulleted Text Level 1 Last"/>
    <w:basedOn w:val="BulletedTextLevel1"/>
    <w:qFormat/>
    <w:rsid w:val="003766ED"/>
    <w:pPr>
      <w:spacing w:after="160"/>
    </w:pPr>
    <w:rPr>
      <w:rFonts w:eastAsia="Arial"/>
    </w:rPr>
  </w:style>
  <w:style w:type="paragraph" w:customStyle="1" w:styleId="BulletedTextLevel2">
    <w:name w:val="Bulleted Text Level 2"/>
    <w:basedOn w:val="BulletedTextLevel1"/>
    <w:qFormat/>
    <w:rsid w:val="003766ED"/>
    <w:rPr>
      <w:rFonts w:eastAsia="Arial"/>
    </w:rPr>
  </w:style>
  <w:style w:type="character" w:customStyle="1" w:styleId="Bullets2Char">
    <w:name w:val="Bullets 2 Char"/>
    <w:link w:val="Bullets2"/>
    <w:rsid w:val="00762130"/>
    <w:rPr>
      <w:sz w:val="24"/>
      <w:szCs w:val="24"/>
    </w:rPr>
  </w:style>
  <w:style w:type="character" w:customStyle="1" w:styleId="Bullets2LastChar">
    <w:name w:val="Bullets 2 Last Char"/>
    <w:link w:val="Bullets2Last"/>
    <w:rsid w:val="00E66AC0"/>
    <w:rPr>
      <w:sz w:val="24"/>
    </w:rPr>
  </w:style>
  <w:style w:type="character" w:styleId="Mention">
    <w:name w:val="Mention"/>
    <w:basedOn w:val="DefaultParagraphFont"/>
    <w:uiPriority w:val="99"/>
    <w:semiHidden/>
    <w:unhideWhenUsed/>
    <w:rsid w:val="00E80599"/>
    <w:rPr>
      <w:color w:val="2B579A"/>
      <w:shd w:val="clear" w:color="auto" w:fill="E6E6E6"/>
    </w:rPr>
  </w:style>
  <w:style w:type="paragraph" w:styleId="Revision">
    <w:name w:val="Revision"/>
    <w:hidden/>
    <w:uiPriority w:val="99"/>
    <w:semiHidden/>
    <w:rsid w:val="00DA54C9"/>
    <w:rPr>
      <w:sz w:val="24"/>
      <w:szCs w:val="24"/>
    </w:rPr>
  </w:style>
  <w:style w:type="paragraph" w:customStyle="1" w:styleId="Default">
    <w:name w:val="Default"/>
    <w:rsid w:val="00AB77C8"/>
    <w:pPr>
      <w:autoSpaceDE w:val="0"/>
      <w:autoSpaceDN w:val="0"/>
      <w:adjustRightInd w:val="0"/>
    </w:pPr>
    <w:rPr>
      <w:rFonts w:ascii="Calibri" w:eastAsiaTheme="minorHAns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440395">
      <w:bodyDiv w:val="1"/>
      <w:marLeft w:val="0"/>
      <w:marRight w:val="0"/>
      <w:marTop w:val="0"/>
      <w:marBottom w:val="0"/>
      <w:divBdr>
        <w:top w:val="none" w:sz="0" w:space="0" w:color="auto"/>
        <w:left w:val="none" w:sz="0" w:space="0" w:color="auto"/>
        <w:bottom w:val="none" w:sz="0" w:space="0" w:color="auto"/>
        <w:right w:val="none" w:sz="0" w:space="0" w:color="auto"/>
      </w:divBdr>
      <w:divsChild>
        <w:div w:id="75058583">
          <w:marLeft w:val="533"/>
          <w:marRight w:val="0"/>
          <w:marTop w:val="0"/>
          <w:marBottom w:val="0"/>
          <w:divBdr>
            <w:top w:val="none" w:sz="0" w:space="0" w:color="auto"/>
            <w:left w:val="none" w:sz="0" w:space="0" w:color="auto"/>
            <w:bottom w:val="none" w:sz="0" w:space="0" w:color="auto"/>
            <w:right w:val="none" w:sz="0" w:space="0" w:color="auto"/>
          </w:divBdr>
        </w:div>
        <w:div w:id="14234025">
          <w:marLeft w:val="533"/>
          <w:marRight w:val="0"/>
          <w:marTop w:val="0"/>
          <w:marBottom w:val="0"/>
          <w:divBdr>
            <w:top w:val="none" w:sz="0" w:space="0" w:color="auto"/>
            <w:left w:val="none" w:sz="0" w:space="0" w:color="auto"/>
            <w:bottom w:val="none" w:sz="0" w:space="0" w:color="auto"/>
            <w:right w:val="none" w:sz="0" w:space="0" w:color="auto"/>
          </w:divBdr>
        </w:div>
        <w:div w:id="1808936261">
          <w:marLeft w:val="533"/>
          <w:marRight w:val="0"/>
          <w:marTop w:val="0"/>
          <w:marBottom w:val="0"/>
          <w:divBdr>
            <w:top w:val="none" w:sz="0" w:space="0" w:color="auto"/>
            <w:left w:val="none" w:sz="0" w:space="0" w:color="auto"/>
            <w:bottom w:val="none" w:sz="0" w:space="0" w:color="auto"/>
            <w:right w:val="none" w:sz="0" w:space="0" w:color="auto"/>
          </w:divBdr>
        </w:div>
        <w:div w:id="776799920">
          <w:marLeft w:val="533"/>
          <w:marRight w:val="0"/>
          <w:marTop w:val="0"/>
          <w:marBottom w:val="0"/>
          <w:divBdr>
            <w:top w:val="none" w:sz="0" w:space="0" w:color="auto"/>
            <w:left w:val="none" w:sz="0" w:space="0" w:color="auto"/>
            <w:bottom w:val="none" w:sz="0" w:space="0" w:color="auto"/>
            <w:right w:val="none" w:sz="0" w:space="0" w:color="auto"/>
          </w:divBdr>
        </w:div>
      </w:divsChild>
    </w:div>
    <w:div w:id="1400327939">
      <w:bodyDiv w:val="1"/>
      <w:marLeft w:val="0"/>
      <w:marRight w:val="0"/>
      <w:marTop w:val="0"/>
      <w:marBottom w:val="0"/>
      <w:divBdr>
        <w:top w:val="none" w:sz="0" w:space="0" w:color="auto"/>
        <w:left w:val="none" w:sz="0" w:space="0" w:color="auto"/>
        <w:bottom w:val="none" w:sz="0" w:space="0" w:color="auto"/>
        <w:right w:val="none" w:sz="0" w:space="0" w:color="auto"/>
      </w:divBdr>
      <w:divsChild>
        <w:div w:id="552815802">
          <w:marLeft w:val="533"/>
          <w:marRight w:val="0"/>
          <w:marTop w:val="134"/>
          <w:marBottom w:val="0"/>
          <w:divBdr>
            <w:top w:val="none" w:sz="0" w:space="0" w:color="auto"/>
            <w:left w:val="none" w:sz="0" w:space="0" w:color="auto"/>
            <w:bottom w:val="none" w:sz="0" w:space="0" w:color="auto"/>
            <w:right w:val="none" w:sz="0" w:space="0" w:color="auto"/>
          </w:divBdr>
        </w:div>
        <w:div w:id="1408990952">
          <w:marLeft w:val="533"/>
          <w:marRight w:val="0"/>
          <w:marTop w:val="134"/>
          <w:marBottom w:val="0"/>
          <w:divBdr>
            <w:top w:val="none" w:sz="0" w:space="0" w:color="auto"/>
            <w:left w:val="none" w:sz="0" w:space="0" w:color="auto"/>
            <w:bottom w:val="none" w:sz="0" w:space="0" w:color="auto"/>
            <w:right w:val="none" w:sz="0" w:space="0" w:color="auto"/>
          </w:divBdr>
        </w:div>
        <w:div w:id="1535263670">
          <w:marLeft w:val="533"/>
          <w:marRight w:val="0"/>
          <w:marTop w:val="134"/>
          <w:marBottom w:val="0"/>
          <w:divBdr>
            <w:top w:val="none" w:sz="0" w:space="0" w:color="auto"/>
            <w:left w:val="none" w:sz="0" w:space="0" w:color="auto"/>
            <w:bottom w:val="none" w:sz="0" w:space="0" w:color="auto"/>
            <w:right w:val="none" w:sz="0" w:space="0" w:color="auto"/>
          </w:divBdr>
        </w:div>
        <w:div w:id="901330510">
          <w:marLeft w:val="533"/>
          <w:marRight w:val="0"/>
          <w:marTop w:val="134"/>
          <w:marBottom w:val="0"/>
          <w:divBdr>
            <w:top w:val="none" w:sz="0" w:space="0" w:color="auto"/>
            <w:left w:val="none" w:sz="0" w:space="0" w:color="auto"/>
            <w:bottom w:val="none" w:sz="0" w:space="0" w:color="auto"/>
            <w:right w:val="none" w:sz="0" w:space="0" w:color="auto"/>
          </w:divBdr>
        </w:div>
        <w:div w:id="1949660118">
          <w:marLeft w:val="533"/>
          <w:marRight w:val="0"/>
          <w:marTop w:val="134"/>
          <w:marBottom w:val="0"/>
          <w:divBdr>
            <w:top w:val="none" w:sz="0" w:space="0" w:color="auto"/>
            <w:left w:val="none" w:sz="0" w:space="0" w:color="auto"/>
            <w:bottom w:val="none" w:sz="0" w:space="0" w:color="auto"/>
            <w:right w:val="none" w:sz="0" w:space="0" w:color="auto"/>
          </w:divBdr>
        </w:div>
        <w:div w:id="52436159">
          <w:marLeft w:val="533"/>
          <w:marRight w:val="0"/>
          <w:marTop w:val="134"/>
          <w:marBottom w:val="0"/>
          <w:divBdr>
            <w:top w:val="none" w:sz="0" w:space="0" w:color="auto"/>
            <w:left w:val="none" w:sz="0" w:space="0" w:color="auto"/>
            <w:bottom w:val="none" w:sz="0" w:space="0" w:color="auto"/>
            <w:right w:val="none" w:sz="0" w:space="0" w:color="auto"/>
          </w:divBdr>
        </w:div>
        <w:div w:id="595556977">
          <w:marLeft w:val="533"/>
          <w:marRight w:val="0"/>
          <w:marTop w:val="134"/>
          <w:marBottom w:val="0"/>
          <w:divBdr>
            <w:top w:val="none" w:sz="0" w:space="0" w:color="auto"/>
            <w:left w:val="none" w:sz="0" w:space="0" w:color="auto"/>
            <w:bottom w:val="none" w:sz="0" w:space="0" w:color="auto"/>
            <w:right w:val="none" w:sz="0" w:space="0" w:color="auto"/>
          </w:divBdr>
        </w:div>
        <w:div w:id="1123771758">
          <w:marLeft w:val="533"/>
          <w:marRight w:val="0"/>
          <w:marTop w:val="134"/>
          <w:marBottom w:val="0"/>
          <w:divBdr>
            <w:top w:val="none" w:sz="0" w:space="0" w:color="auto"/>
            <w:left w:val="none" w:sz="0" w:space="0" w:color="auto"/>
            <w:bottom w:val="none" w:sz="0" w:space="0" w:color="auto"/>
            <w:right w:val="none" w:sz="0" w:space="0" w:color="auto"/>
          </w:divBdr>
        </w:div>
      </w:divsChild>
    </w:div>
    <w:div w:id="1905868817">
      <w:bodyDiv w:val="1"/>
      <w:marLeft w:val="0"/>
      <w:marRight w:val="0"/>
      <w:marTop w:val="0"/>
      <w:marBottom w:val="0"/>
      <w:divBdr>
        <w:top w:val="none" w:sz="0" w:space="0" w:color="auto"/>
        <w:left w:val="none" w:sz="0" w:space="0" w:color="auto"/>
        <w:bottom w:val="none" w:sz="0" w:space="0" w:color="auto"/>
        <w:right w:val="none" w:sz="0" w:space="0" w:color="auto"/>
      </w:divBdr>
    </w:div>
    <w:div w:id="1940215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chris.morrison\Application%20Data\Microsoft\Templates\HM%20&amp;%20EM%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HM &amp; EM Template.dot</Template>
  <TotalTime>8</TotalTime>
  <Pages>13</Pages>
  <Words>4562</Words>
  <Characters>25860</Characters>
  <Application>Microsoft Office Word</Application>
  <DocSecurity>4</DocSecurity>
  <Lines>215</Lines>
  <Paragraphs>60</Paragraphs>
  <ScaleCrop>false</ScaleCrop>
  <HeadingPairs>
    <vt:vector size="2" baseType="variant">
      <vt:variant>
        <vt:lpstr>Title</vt:lpstr>
      </vt:variant>
      <vt:variant>
        <vt:i4>1</vt:i4>
      </vt:variant>
    </vt:vector>
  </HeadingPairs>
  <TitlesOfParts>
    <vt:vector size="1" baseType="lpstr">
      <vt:lpstr>Hazard Identification</vt:lpstr>
    </vt:vector>
  </TitlesOfParts>
  <Company>AMEC</Company>
  <LinksUpToDate>false</LinksUpToDate>
  <CharactersWithSpaces>30362</CharactersWithSpaces>
  <SharedDoc>false</SharedDoc>
  <HLinks>
    <vt:vector size="6" baseType="variant">
      <vt:variant>
        <vt:i4>4915263</vt:i4>
      </vt:variant>
      <vt:variant>
        <vt:i4>0</vt:i4>
      </vt:variant>
      <vt:variant>
        <vt:i4>0</vt:i4>
      </vt:variant>
      <vt:variant>
        <vt:i4>5</vt:i4>
      </vt:variant>
      <vt:variant>
        <vt:lpwstr>mailto:Jeff.brislawn@woodplc.com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Hazard Identification</dc:title>
  <dc:subject/>
  <dc:creator>chris.morrison</dc:creator>
  <cp:keywords/>
  <dc:description/>
  <cp:lastModifiedBy>Field, Scott</cp:lastModifiedBy>
  <cp:revision>2</cp:revision>
  <cp:lastPrinted>2021-02-12T21:53:00Z</cp:lastPrinted>
  <dcterms:created xsi:type="dcterms:W3CDTF">2022-04-14T18:04:00Z</dcterms:created>
  <dcterms:modified xsi:type="dcterms:W3CDTF">2022-04-14T18:04:00Z</dcterms:modified>
</cp:coreProperties>
</file>